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0860" w14:textId="44A6898B" w:rsidR="00D23F56" w:rsidRDefault="00D23F56" w:rsidP="001A2F46">
      <w:pPr>
        <w:pStyle w:val="Title"/>
      </w:pPr>
      <w:bookmarkStart w:id="0" w:name="_Toc74304652"/>
    </w:p>
    <w:p w14:paraId="43F76A45" w14:textId="05B4AB91" w:rsidR="003C3A8E" w:rsidRDefault="003C3A8E" w:rsidP="001A2F46"/>
    <w:p w14:paraId="7F268CA0" w14:textId="04EDC3C0" w:rsidR="003C3A8E" w:rsidRDefault="003C3A8E" w:rsidP="001A2F46"/>
    <w:p w14:paraId="307B4656" w14:textId="77777777" w:rsidR="003C3A8E" w:rsidRPr="003C3A8E" w:rsidRDefault="003C3A8E" w:rsidP="001A2F46"/>
    <w:p w14:paraId="5D4DA728" w14:textId="77777777" w:rsidR="00D23F56" w:rsidRDefault="00D23F56" w:rsidP="001A2F46">
      <w:pPr>
        <w:pStyle w:val="Title"/>
      </w:pPr>
    </w:p>
    <w:p w14:paraId="53568D78" w14:textId="77777777" w:rsidR="00D23F56" w:rsidRDefault="00D23F56" w:rsidP="001A2F46">
      <w:pPr>
        <w:pStyle w:val="Title"/>
      </w:pPr>
    </w:p>
    <w:p w14:paraId="20004011" w14:textId="16CA5726" w:rsidR="003C3A8E" w:rsidRDefault="00B172CD" w:rsidP="001A2F46">
      <w:pPr>
        <w:pStyle w:val="Title"/>
      </w:pPr>
      <w:r>
        <w:t xml:space="preserve">PIMAL </w:t>
      </w:r>
      <w:r w:rsidR="00B40170">
        <w:t>v</w:t>
      </w:r>
      <w:r w:rsidR="00C97E12">
        <w:t>5.0</w:t>
      </w:r>
      <w:r>
        <w:t xml:space="preserve"> </w:t>
      </w:r>
    </w:p>
    <w:p w14:paraId="095D7B9D" w14:textId="49C4DA87" w:rsidR="00D23F56" w:rsidRDefault="00B172CD" w:rsidP="001A2F46">
      <w:pPr>
        <w:pStyle w:val="Title"/>
      </w:pPr>
      <w:r w:rsidRPr="005F52DE">
        <w:t>Software Release Note</w:t>
      </w:r>
    </w:p>
    <w:p w14:paraId="12E813E2" w14:textId="7461D4BD" w:rsidR="00D23F56" w:rsidRDefault="00D23F56" w:rsidP="001A2F46"/>
    <w:p w14:paraId="682B5882" w14:textId="61EF6B2F" w:rsidR="0067436A" w:rsidRDefault="0067436A" w:rsidP="001A2F46"/>
    <w:p w14:paraId="32E7F672" w14:textId="77777777" w:rsidR="0067436A" w:rsidRDefault="0067436A" w:rsidP="001A2F46"/>
    <w:p w14:paraId="0ED5043A" w14:textId="625BE1A4" w:rsidR="00D23F56" w:rsidRDefault="00D23F56" w:rsidP="001A2F46">
      <w:pPr>
        <w:pStyle w:val="Title"/>
      </w:pPr>
      <w:r>
        <w:br w:type="page"/>
      </w:r>
    </w:p>
    <w:bookmarkEnd w:id="0"/>
    <w:p w14:paraId="475DF9FB" w14:textId="1E2B42B3" w:rsidR="009130DC" w:rsidRDefault="009130DC" w:rsidP="001A2F46">
      <w:pPr>
        <w:pStyle w:val="TOCHeading"/>
      </w:pPr>
      <w:r w:rsidRPr="00C25F81">
        <w:lastRenderedPageBreak/>
        <w:t>Table of Contents</w:t>
      </w:r>
    </w:p>
    <w:p w14:paraId="7CAA9A6D" w14:textId="77777777" w:rsidR="00C25F81" w:rsidRPr="00C25F81" w:rsidRDefault="00C25F81" w:rsidP="001A2F46"/>
    <w:sdt>
      <w:sdtPr>
        <w:id w:val="-152316073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A83C31" w14:textId="50BFD050" w:rsidR="008F41FF" w:rsidRDefault="009130D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130DC">
            <w:rPr>
              <w:b/>
              <w:bCs/>
              <w:noProof/>
            </w:rPr>
            <w:fldChar w:fldCharType="begin"/>
          </w:r>
          <w:r w:rsidRPr="009130DC">
            <w:rPr>
              <w:b/>
              <w:bCs/>
              <w:noProof/>
            </w:rPr>
            <w:instrText xml:space="preserve"> TOC \o "1-3" \h \z \u </w:instrText>
          </w:r>
          <w:r w:rsidRPr="009130DC">
            <w:rPr>
              <w:b/>
              <w:bCs/>
              <w:noProof/>
            </w:rPr>
            <w:fldChar w:fldCharType="separate"/>
          </w:r>
          <w:hyperlink w:anchor="_Toc96691114" w:history="1">
            <w:r w:rsidR="008F41FF" w:rsidRPr="00E074CC">
              <w:rPr>
                <w:rStyle w:val="Hyperlink"/>
                <w:noProof/>
              </w:rPr>
              <w:t>1.0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Introduction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_Toc96691114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3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3619FF84" w14:textId="47098FCF" w:rsidR="008F41FF" w:rsidRDefault="00F26B3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691115" w:history="1">
            <w:r w:rsidR="008F41FF" w:rsidRPr="00E074CC">
              <w:rPr>
                <w:rStyle w:val="Hyperlink"/>
                <w:noProof/>
              </w:rPr>
              <w:t>2.0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Abbreviations and Definitions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_Toc96691115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4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1E6C2B05" w14:textId="66D1AD00" w:rsidR="008F41FF" w:rsidRDefault="00F26B3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691116" w:history="1">
            <w:r w:rsidR="008F41FF" w:rsidRPr="00E074CC">
              <w:rPr>
                <w:rStyle w:val="Hyperlink"/>
                <w:noProof/>
              </w:rPr>
              <w:t>3.0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Base Line Code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_Toc96691116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5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36BB1DE8" w14:textId="741940E8" w:rsidR="008F41FF" w:rsidRDefault="00F26B3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691117" w:history="1">
            <w:r w:rsidR="008F41FF" w:rsidRPr="00E074CC">
              <w:rPr>
                <w:rStyle w:val="Hyperlink"/>
                <w:noProof/>
              </w:rPr>
              <w:t>4.0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Changes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_Toc96691117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6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437724DF" w14:textId="6967A907" w:rsidR="008F41FF" w:rsidRDefault="00F26B3F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691118" w:history="1">
            <w:r w:rsidR="008F41FF" w:rsidRPr="00E074CC">
              <w:rPr>
                <w:rStyle w:val="Hyperlink"/>
                <w:noProof/>
              </w:rPr>
              <w:t>4.1.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Version Change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_Toc96691118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6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4CCE65D0" w14:textId="08A630C3" w:rsidR="008F41FF" w:rsidRDefault="00F26B3F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691119" w:history="1">
            <w:r w:rsidR="008F41FF" w:rsidRPr="00E074CC">
              <w:rPr>
                <w:rStyle w:val="Hyperlink"/>
                <w:noProof/>
              </w:rPr>
              <w:t>4.2.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Single Install Package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_Toc96691119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6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2524BE7F" w14:textId="639B6944" w:rsidR="008F41FF" w:rsidRDefault="00F26B3F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691120" w:history="1">
            <w:r w:rsidR="008F41FF" w:rsidRPr="00E074CC">
              <w:rPr>
                <w:rStyle w:val="Hyperlink"/>
                <w:noProof/>
              </w:rPr>
              <w:t>4.3.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Update of Java and Dependency Versions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_Toc96691120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6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0DACD120" w14:textId="222CD910" w:rsidR="008F41FF" w:rsidRDefault="00F26B3F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691121" w:history="1">
            <w:r w:rsidR="008F41FF" w:rsidRPr="00E074CC">
              <w:rPr>
                <w:rStyle w:val="Hyperlink"/>
                <w:noProof/>
              </w:rPr>
              <w:t>4.4.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General Project Cleanup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_Toc96691121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7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39DF7AF0" w14:textId="2F9B52D4" w:rsidR="008F41FF" w:rsidRDefault="00F26B3F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691122" w:history="1">
            <w:r w:rsidR="008F41FF" w:rsidRPr="00E074CC">
              <w:rPr>
                <w:rStyle w:val="Hyperlink"/>
                <w:noProof/>
              </w:rPr>
              <w:t>4.5.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Updated Desktop Icon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_Toc96691122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8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4D7C1983" w14:textId="3C545288" w:rsidR="008F41FF" w:rsidRDefault="00F26B3F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691123" w:history="1">
            <w:r w:rsidR="008F41FF" w:rsidRPr="00E074CC">
              <w:rPr>
                <w:rStyle w:val="Hyperlink"/>
                <w:noProof/>
              </w:rPr>
              <w:t>4.6.</w:t>
            </w:r>
            <w:r w:rsidR="008F41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41FF" w:rsidRPr="00E074CC">
              <w:rPr>
                <w:rStyle w:val="Hyperlink"/>
                <w:noProof/>
              </w:rPr>
              <w:t>Updated About Screen</w:t>
            </w:r>
            <w:r w:rsidR="008F41FF">
              <w:rPr>
                <w:noProof/>
                <w:webHidden/>
              </w:rPr>
              <w:tab/>
            </w:r>
            <w:r w:rsidR="008F41FF">
              <w:rPr>
                <w:noProof/>
                <w:webHidden/>
              </w:rPr>
              <w:fldChar w:fldCharType="begin"/>
            </w:r>
            <w:r w:rsidR="008F41FF">
              <w:rPr>
                <w:noProof/>
                <w:webHidden/>
              </w:rPr>
              <w:instrText xml:space="preserve"> PAGEREF _Toc96691123 \h </w:instrText>
            </w:r>
            <w:r w:rsidR="008F41FF">
              <w:rPr>
                <w:noProof/>
                <w:webHidden/>
              </w:rPr>
            </w:r>
            <w:r w:rsidR="008F41FF">
              <w:rPr>
                <w:noProof/>
                <w:webHidden/>
              </w:rPr>
              <w:fldChar w:fldCharType="separate"/>
            </w:r>
            <w:r w:rsidR="008F41FF">
              <w:rPr>
                <w:noProof/>
                <w:webHidden/>
              </w:rPr>
              <w:t>8</w:t>
            </w:r>
            <w:r w:rsidR="008F41FF">
              <w:rPr>
                <w:noProof/>
                <w:webHidden/>
              </w:rPr>
              <w:fldChar w:fldCharType="end"/>
            </w:r>
          </w:hyperlink>
        </w:p>
        <w:p w14:paraId="0700CD9F" w14:textId="2CEB85A4" w:rsidR="009130DC" w:rsidRDefault="009130DC" w:rsidP="004F4496">
          <w:pPr>
            <w:pStyle w:val="TOC2"/>
          </w:pPr>
          <w:r w:rsidRPr="009130DC">
            <w:rPr>
              <w:noProof/>
            </w:rPr>
            <w:fldChar w:fldCharType="end"/>
          </w:r>
        </w:p>
      </w:sdtContent>
    </w:sdt>
    <w:p w14:paraId="0DCC69B7" w14:textId="5C930AFB" w:rsidR="0022316D" w:rsidRDefault="0022316D" w:rsidP="001A2F46">
      <w:r>
        <w:br w:type="page"/>
      </w:r>
    </w:p>
    <w:p w14:paraId="54EFBA2D" w14:textId="77777777" w:rsidR="00D23F56" w:rsidRPr="005F52DE" w:rsidRDefault="00D23F56" w:rsidP="001A2F46">
      <w:pPr>
        <w:pStyle w:val="Heading1"/>
      </w:pPr>
      <w:bookmarkStart w:id="1" w:name="_Toc96691114"/>
      <w:r w:rsidRPr="00CB72F2">
        <w:lastRenderedPageBreak/>
        <w:t>Introduction</w:t>
      </w:r>
      <w:bookmarkEnd w:id="1"/>
    </w:p>
    <w:p w14:paraId="0BC635E1" w14:textId="7431B813" w:rsidR="00D23F56" w:rsidRDefault="00D23F56" w:rsidP="001A2F46">
      <w:r>
        <w:t>This document describes the modifications, additions, and/or removal of features of PIMAL from version 4.</w:t>
      </w:r>
      <w:r w:rsidR="00E62A8C">
        <w:t>1</w:t>
      </w:r>
      <w:r>
        <w:t xml:space="preserve"> to version </w:t>
      </w:r>
      <w:r w:rsidR="00DF4781">
        <w:t>5.0</w:t>
      </w:r>
      <w:r>
        <w:t>.</w:t>
      </w:r>
    </w:p>
    <w:p w14:paraId="35CB57B0" w14:textId="253AF6BB" w:rsidR="00D23F56" w:rsidRDefault="00D23F56" w:rsidP="001A2F46">
      <w:r>
        <w:t xml:space="preserve">Version </w:t>
      </w:r>
      <w:r w:rsidR="00DF4781">
        <w:t>5.0</w:t>
      </w:r>
      <w:r>
        <w:t xml:space="preserve"> modifie</w:t>
      </w:r>
      <w:r w:rsidR="00DF4781">
        <w:t>s</w:t>
      </w:r>
      <w:r>
        <w:t xml:space="preserve"> the packaging of the software to ease the installation process for the end user. </w:t>
      </w:r>
      <w:r w:rsidR="00DF4781">
        <w:t xml:space="preserve">This removes the need for the end-user to ensure they have </w:t>
      </w:r>
      <w:proofErr w:type="gramStart"/>
      <w:r w:rsidR="00DF4781">
        <w:t>Java</w:t>
      </w:r>
      <w:proofErr w:type="gramEnd"/>
      <w:r w:rsidR="00DF4781">
        <w:t xml:space="preserve"> or the appropriate version of Java installed. </w:t>
      </w:r>
      <w:r>
        <w:t>No technical modifications were made to models or methods.</w:t>
      </w:r>
      <w:r w:rsidR="009130DC">
        <w:br w:type="page"/>
      </w:r>
      <w:bookmarkStart w:id="2" w:name="_Toc74304653"/>
    </w:p>
    <w:p w14:paraId="666FD679" w14:textId="375E4009" w:rsidR="00DB6285" w:rsidRDefault="00DB6285" w:rsidP="001A2F46">
      <w:pPr>
        <w:pStyle w:val="Heading1"/>
      </w:pPr>
      <w:bookmarkStart w:id="3" w:name="_Toc96691115"/>
      <w:r>
        <w:lastRenderedPageBreak/>
        <w:t>Abbreviations and Definitions</w:t>
      </w:r>
      <w:bookmarkEnd w:id="2"/>
      <w:bookmarkEnd w:id="3"/>
    </w:p>
    <w:p w14:paraId="392B1E20" w14:textId="295FC7B8" w:rsidR="009130DC" w:rsidRPr="009130DC" w:rsidRDefault="009130DC" w:rsidP="001A2F46">
      <w:pPr>
        <w:pStyle w:val="CaptTable"/>
      </w:pPr>
      <w:r w:rsidRPr="009130DC">
        <w:t xml:space="preserve">Table </w:t>
      </w:r>
      <w:fldSimple w:instr=" STYLEREF 1 \s ">
        <w:r w:rsidR="008C3572">
          <w:rPr>
            <w:noProof/>
          </w:rPr>
          <w:t>2</w:t>
        </w:r>
      </w:fldSimple>
      <w:r w:rsidR="001A5252">
        <w:noBreakHyphen/>
      </w:r>
      <w:fldSimple w:instr=" SEQ Table \* ARABIC \s 1 ">
        <w:r w:rsidR="008C3572">
          <w:rPr>
            <w:noProof/>
          </w:rPr>
          <w:t>1</w:t>
        </w:r>
      </w:fldSimple>
      <w:r w:rsidRPr="009130DC">
        <w:t>.</w:t>
      </w:r>
      <w:r w:rsidRPr="009130DC">
        <w:tab/>
        <w:t>Abbreviations and definitions.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CB72F2" w14:paraId="0B235B6F" w14:textId="77777777" w:rsidTr="009130DC">
        <w:tc>
          <w:tcPr>
            <w:tcW w:w="3955" w:type="dxa"/>
            <w:shd w:val="clear" w:color="auto" w:fill="D9D9D9" w:themeFill="background1" w:themeFillShade="D9"/>
          </w:tcPr>
          <w:p w14:paraId="43DCADAF" w14:textId="2DADF496" w:rsidR="00CB72F2" w:rsidRPr="009130DC" w:rsidRDefault="009130DC" w:rsidP="001A2F46">
            <w:pPr>
              <w:pStyle w:val="TableHeading"/>
            </w:pPr>
            <w:r w:rsidRPr="009130DC">
              <w:t>Term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3FFE5E6" w14:textId="0D9E4426" w:rsidR="00CB72F2" w:rsidRPr="009130DC" w:rsidRDefault="009130DC" w:rsidP="001A2F46">
            <w:pPr>
              <w:pStyle w:val="TableHeading"/>
            </w:pPr>
            <w:r w:rsidRPr="009130DC">
              <w:t>Definition</w:t>
            </w:r>
          </w:p>
        </w:tc>
      </w:tr>
      <w:tr w:rsidR="0077164B" w14:paraId="548F83CB" w14:textId="77777777" w:rsidTr="009130DC">
        <w:tc>
          <w:tcPr>
            <w:tcW w:w="3955" w:type="dxa"/>
          </w:tcPr>
          <w:p w14:paraId="0232EE48" w14:textId="1512A245" w:rsidR="0077164B" w:rsidRDefault="00DF4781" w:rsidP="001A2F46">
            <w:pPr>
              <w:pStyle w:val="Table"/>
            </w:pPr>
            <w:r>
              <w:t>n/a</w:t>
            </w:r>
          </w:p>
        </w:tc>
        <w:tc>
          <w:tcPr>
            <w:tcW w:w="5395" w:type="dxa"/>
          </w:tcPr>
          <w:p w14:paraId="76EBF128" w14:textId="6912ED40" w:rsidR="0077164B" w:rsidRDefault="00DF4781" w:rsidP="001A2F46">
            <w:pPr>
              <w:pStyle w:val="Table"/>
            </w:pPr>
            <w:r>
              <w:t>n/a</w:t>
            </w:r>
          </w:p>
        </w:tc>
      </w:tr>
    </w:tbl>
    <w:p w14:paraId="34AA48E2" w14:textId="2D0861B0" w:rsidR="0025383C" w:rsidRDefault="0025383C" w:rsidP="001A2F46">
      <w:r>
        <w:br w:type="page"/>
      </w:r>
    </w:p>
    <w:p w14:paraId="49BDFD12" w14:textId="0DC19F80" w:rsidR="009130DC" w:rsidRPr="00597CAB" w:rsidRDefault="009130DC" w:rsidP="001A2F46">
      <w:pPr>
        <w:pStyle w:val="Heading1"/>
      </w:pPr>
      <w:bookmarkStart w:id="4" w:name="_Toc74304655"/>
      <w:bookmarkStart w:id="5" w:name="_Toc96691116"/>
      <w:r w:rsidRPr="00597CAB">
        <w:lastRenderedPageBreak/>
        <w:t>Base Line Code</w:t>
      </w:r>
      <w:bookmarkEnd w:id="4"/>
      <w:bookmarkEnd w:id="5"/>
    </w:p>
    <w:p w14:paraId="616B135E" w14:textId="495916AC" w:rsidR="009130DC" w:rsidRDefault="009130DC" w:rsidP="001A2F46">
      <w:r>
        <w:t xml:space="preserve">The changes identified here have been incorporated into the baseline of </w:t>
      </w:r>
      <w:r w:rsidR="000D5D0B">
        <w:t>PIMAL v</w:t>
      </w:r>
      <w:r w:rsidR="0022316D">
        <w:t>5.0</w:t>
      </w:r>
      <w:r>
        <w:t xml:space="preserve">. </w:t>
      </w:r>
    </w:p>
    <w:p w14:paraId="37D48CF6" w14:textId="342D2EB5" w:rsidR="00597CAB" w:rsidRPr="009130DC" w:rsidRDefault="00597CAB" w:rsidP="001A2F46">
      <w:pPr>
        <w:pStyle w:val="CaptTable"/>
      </w:pPr>
      <w:r w:rsidRPr="009130DC">
        <w:t xml:space="preserve">Table </w:t>
      </w:r>
      <w:fldSimple w:instr=" STYLEREF 1 \s ">
        <w:r w:rsidR="008C3572">
          <w:rPr>
            <w:noProof/>
          </w:rPr>
          <w:t>3</w:t>
        </w:r>
      </w:fldSimple>
      <w:r w:rsidR="001A5252">
        <w:noBreakHyphen/>
      </w:r>
      <w:fldSimple w:instr=" SEQ Table \* ARABIC \s 1 ">
        <w:r w:rsidR="008C3572">
          <w:rPr>
            <w:noProof/>
          </w:rPr>
          <w:t>1</w:t>
        </w:r>
      </w:fldSimple>
      <w:r w:rsidRPr="009130DC">
        <w:t>.</w:t>
      </w:r>
      <w:r w:rsidRPr="009130DC">
        <w:tab/>
      </w:r>
      <w:r w:rsidR="00A70E59">
        <w:t>GIT</w:t>
      </w:r>
      <w:r w:rsidR="00375F0A">
        <w:t xml:space="preserve"> attributes</w:t>
      </w:r>
      <w:r w:rsidRPr="009130DC">
        <w:t>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597CAB" w14:paraId="347A67F1" w14:textId="77777777" w:rsidTr="00567B00">
        <w:tc>
          <w:tcPr>
            <w:tcW w:w="3955" w:type="dxa"/>
            <w:shd w:val="clear" w:color="auto" w:fill="D9D9D9" w:themeFill="background1" w:themeFillShade="D9"/>
          </w:tcPr>
          <w:p w14:paraId="70307F1F" w14:textId="0177CED9" w:rsidR="00597CAB" w:rsidRPr="009130DC" w:rsidRDefault="003006B5" w:rsidP="001A2F46">
            <w:pPr>
              <w:pStyle w:val="TableHeading"/>
            </w:pPr>
            <w:r>
              <w:t>Git</w:t>
            </w:r>
            <w:r w:rsidR="00597CAB">
              <w:t xml:space="preserve"> Location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F89CC97" w14:textId="3532AA06" w:rsidR="00597CAB" w:rsidRPr="009130DC" w:rsidRDefault="00597CAB" w:rsidP="001A2F46">
            <w:pPr>
              <w:pStyle w:val="TableHeading"/>
            </w:pPr>
            <w:r>
              <w:t>Revision</w:t>
            </w:r>
            <w:r w:rsidR="003006B5">
              <w:t xml:space="preserve"> ID (Commit SHA)</w:t>
            </w:r>
          </w:p>
        </w:tc>
      </w:tr>
      <w:tr w:rsidR="00597CAB" w14:paraId="24FFBE8D" w14:textId="77777777" w:rsidTr="00567B00">
        <w:tc>
          <w:tcPr>
            <w:tcW w:w="3955" w:type="dxa"/>
          </w:tcPr>
          <w:p w14:paraId="56F24D09" w14:textId="1F596508" w:rsidR="00597CAB" w:rsidRPr="00D04312" w:rsidRDefault="008147D1" w:rsidP="008147D1">
            <w:pPr>
              <w:pStyle w:val="Table"/>
              <w:ind w:left="-19"/>
            </w:pPr>
            <w:r w:rsidRPr="008147D1">
              <w:t>https://gitlab.com/RCD-1/pimal/-/tags/v5.0</w:t>
            </w:r>
          </w:p>
        </w:tc>
        <w:tc>
          <w:tcPr>
            <w:tcW w:w="5395" w:type="dxa"/>
          </w:tcPr>
          <w:p w14:paraId="28822CDC" w14:textId="5B4BD28F" w:rsidR="00597CAB" w:rsidRPr="00D04312" w:rsidRDefault="008147D1" w:rsidP="001A2F46">
            <w:pPr>
              <w:pStyle w:val="Table"/>
              <w:ind w:left="0"/>
            </w:pPr>
            <w:r w:rsidRPr="008147D1">
              <w:t>2e62f5fc1215b1d5d67029933e8d36d9eb79acc3</w:t>
            </w:r>
          </w:p>
        </w:tc>
      </w:tr>
    </w:tbl>
    <w:p w14:paraId="2DC6394F" w14:textId="12995F17" w:rsidR="00375F0A" w:rsidRPr="000D5D0B" w:rsidRDefault="00375F0A" w:rsidP="001A2F46">
      <w:pPr>
        <w:pStyle w:val="CaptTable"/>
      </w:pPr>
      <w:r w:rsidRPr="000D5D0B">
        <w:t xml:space="preserve">Table </w:t>
      </w:r>
      <w:fldSimple w:instr=" STYLEREF 1 \s ">
        <w:r w:rsidR="008C3572">
          <w:rPr>
            <w:noProof/>
          </w:rPr>
          <w:t>3</w:t>
        </w:r>
      </w:fldSimple>
      <w:r w:rsidR="001A5252" w:rsidRPr="000D5D0B">
        <w:noBreakHyphen/>
      </w:r>
      <w:fldSimple w:instr=" SEQ Table \* ARABIC \s 1 ">
        <w:r w:rsidR="008C3572">
          <w:rPr>
            <w:noProof/>
          </w:rPr>
          <w:t>2</w:t>
        </w:r>
      </w:fldSimple>
      <w:r w:rsidRPr="000D5D0B">
        <w:t>.</w:t>
      </w:r>
      <w:r w:rsidRPr="000D5D0B">
        <w:tab/>
        <w:t>Executable attributes.</w:t>
      </w:r>
    </w:p>
    <w:tbl>
      <w:tblPr>
        <w:tblStyle w:val="TableGrid"/>
        <w:tblW w:w="9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5"/>
        <w:gridCol w:w="7470"/>
      </w:tblGrid>
      <w:tr w:rsidR="00375F0A" w14:paraId="2404E852" w14:textId="77777777" w:rsidTr="008147D1">
        <w:tc>
          <w:tcPr>
            <w:tcW w:w="1885" w:type="dxa"/>
            <w:shd w:val="clear" w:color="auto" w:fill="BFBFBF" w:themeFill="background1" w:themeFillShade="BF"/>
          </w:tcPr>
          <w:p w14:paraId="289148B1" w14:textId="5DA66287" w:rsidR="00375F0A" w:rsidRPr="00375F0A" w:rsidRDefault="00375F0A" w:rsidP="009C10CB">
            <w:pPr>
              <w:pStyle w:val="TableHeading"/>
              <w:ind w:left="-19"/>
            </w:pPr>
            <w:r w:rsidRPr="00375F0A">
              <w:t>Executable Name</w:t>
            </w:r>
          </w:p>
        </w:tc>
        <w:tc>
          <w:tcPr>
            <w:tcW w:w="7470" w:type="dxa"/>
            <w:shd w:val="clear" w:color="auto" w:fill="FFFFFF" w:themeFill="background1"/>
            <w:vAlign w:val="center"/>
          </w:tcPr>
          <w:p w14:paraId="689E8298" w14:textId="5FD749A5" w:rsidR="00375F0A" w:rsidRPr="009130DC" w:rsidRDefault="000D5D0B" w:rsidP="008147D1">
            <w:pPr>
              <w:pStyle w:val="Table"/>
              <w:ind w:left="-19"/>
              <w:jc w:val="left"/>
            </w:pPr>
            <w:r>
              <w:t>PIMAL</w:t>
            </w:r>
            <w:r w:rsidR="008C3572">
              <w:t>-</w:t>
            </w:r>
            <w:r w:rsidR="0022316D">
              <w:t>5.0</w:t>
            </w:r>
            <w:r w:rsidR="00375F0A">
              <w:t>.exe</w:t>
            </w:r>
          </w:p>
        </w:tc>
      </w:tr>
      <w:tr w:rsidR="00375F0A" w14:paraId="5E89AEEE" w14:textId="77777777" w:rsidTr="008147D1">
        <w:tc>
          <w:tcPr>
            <w:tcW w:w="1885" w:type="dxa"/>
            <w:shd w:val="clear" w:color="auto" w:fill="BFBFBF" w:themeFill="background1" w:themeFillShade="BF"/>
          </w:tcPr>
          <w:p w14:paraId="6B51693A" w14:textId="0F6AA061" w:rsidR="00375F0A" w:rsidRPr="00375F0A" w:rsidRDefault="00375F0A" w:rsidP="009C10CB">
            <w:pPr>
              <w:pStyle w:val="TableHeading"/>
              <w:ind w:left="-19"/>
            </w:pPr>
            <w:r w:rsidRPr="00375F0A">
              <w:t>MD5sum</w:t>
            </w:r>
          </w:p>
        </w:tc>
        <w:tc>
          <w:tcPr>
            <w:tcW w:w="7470" w:type="dxa"/>
            <w:shd w:val="clear" w:color="auto" w:fill="FFFFFF" w:themeFill="background1"/>
            <w:vAlign w:val="center"/>
          </w:tcPr>
          <w:p w14:paraId="2D3ED54D" w14:textId="2709CC2C" w:rsidR="00375F0A" w:rsidRPr="00170772" w:rsidRDefault="009C10CB" w:rsidP="008147D1">
            <w:pPr>
              <w:pStyle w:val="Table"/>
              <w:ind w:left="-19"/>
              <w:jc w:val="left"/>
              <w:rPr>
                <w:highlight w:val="yellow"/>
              </w:rPr>
            </w:pPr>
            <w:r w:rsidRPr="009C10CB">
              <w:t>76effb11022eb0e6d4e298a47dbf101b</w:t>
            </w:r>
          </w:p>
        </w:tc>
      </w:tr>
      <w:tr w:rsidR="00375F0A" w14:paraId="38EC8A5E" w14:textId="77777777" w:rsidTr="008147D1">
        <w:tc>
          <w:tcPr>
            <w:tcW w:w="1885" w:type="dxa"/>
            <w:shd w:val="clear" w:color="auto" w:fill="BFBFBF" w:themeFill="background1" w:themeFillShade="BF"/>
          </w:tcPr>
          <w:p w14:paraId="5D525B28" w14:textId="6D349F21" w:rsidR="00375F0A" w:rsidRPr="00375F0A" w:rsidRDefault="00375F0A" w:rsidP="009C10CB">
            <w:pPr>
              <w:pStyle w:val="TableHeading"/>
              <w:ind w:left="-19"/>
            </w:pPr>
            <w:r w:rsidRPr="00375F0A">
              <w:t>SHA256</w:t>
            </w:r>
          </w:p>
        </w:tc>
        <w:tc>
          <w:tcPr>
            <w:tcW w:w="7470" w:type="dxa"/>
            <w:shd w:val="clear" w:color="auto" w:fill="FFFFFF" w:themeFill="background1"/>
            <w:vAlign w:val="center"/>
          </w:tcPr>
          <w:p w14:paraId="2F0E7F28" w14:textId="77777777" w:rsidR="008147D1" w:rsidRDefault="008147D1" w:rsidP="008147D1">
            <w:pPr>
              <w:pStyle w:val="Table"/>
              <w:ind w:left="-19"/>
              <w:jc w:val="left"/>
            </w:pPr>
            <w:r w:rsidRPr="008147D1">
              <w:t>c7662e4efceb9345d7eae8ffa97cbaab</w:t>
            </w:r>
          </w:p>
          <w:p w14:paraId="3B80027F" w14:textId="21D62321" w:rsidR="00375F0A" w:rsidRPr="00170772" w:rsidRDefault="008147D1" w:rsidP="008147D1">
            <w:pPr>
              <w:pStyle w:val="Table"/>
              <w:ind w:left="-19"/>
              <w:jc w:val="left"/>
              <w:rPr>
                <w:highlight w:val="yellow"/>
              </w:rPr>
            </w:pPr>
            <w:r w:rsidRPr="008147D1">
              <w:t>fff6b7b71667662d0b8b240389a898f6</w:t>
            </w:r>
          </w:p>
        </w:tc>
      </w:tr>
      <w:tr w:rsidR="00375F0A" w14:paraId="5B00886F" w14:textId="77777777" w:rsidTr="008147D1">
        <w:tc>
          <w:tcPr>
            <w:tcW w:w="1885" w:type="dxa"/>
            <w:shd w:val="clear" w:color="auto" w:fill="BFBFBF" w:themeFill="background1" w:themeFillShade="BF"/>
          </w:tcPr>
          <w:p w14:paraId="0CA7F7D6" w14:textId="22EAFB3B" w:rsidR="00375F0A" w:rsidRPr="00375F0A" w:rsidRDefault="00375F0A" w:rsidP="009C10CB">
            <w:pPr>
              <w:pStyle w:val="TableHeading"/>
              <w:ind w:left="-19"/>
            </w:pPr>
            <w:r w:rsidRPr="00375F0A">
              <w:t>SHA512</w:t>
            </w:r>
          </w:p>
        </w:tc>
        <w:tc>
          <w:tcPr>
            <w:tcW w:w="7470" w:type="dxa"/>
            <w:shd w:val="clear" w:color="auto" w:fill="FFFFFF" w:themeFill="background1"/>
            <w:vAlign w:val="center"/>
          </w:tcPr>
          <w:p w14:paraId="68468BAE" w14:textId="77777777" w:rsidR="009C10CB" w:rsidRDefault="009C10CB" w:rsidP="008147D1">
            <w:pPr>
              <w:pStyle w:val="Table"/>
              <w:ind w:left="-19"/>
              <w:jc w:val="left"/>
            </w:pPr>
            <w:r w:rsidRPr="009C10CB">
              <w:t>fdaf99a385efaf8c5d207add825851fdd</w:t>
            </w:r>
          </w:p>
          <w:p w14:paraId="1D6A7C96" w14:textId="77777777" w:rsidR="009C10CB" w:rsidRDefault="009C10CB" w:rsidP="008147D1">
            <w:pPr>
              <w:pStyle w:val="Table"/>
              <w:ind w:left="-19"/>
              <w:jc w:val="left"/>
            </w:pPr>
            <w:r w:rsidRPr="009C10CB">
              <w:t>8d763b6a3e985e44da1c2d29ff13c9cb</w:t>
            </w:r>
          </w:p>
          <w:p w14:paraId="3F17F3FF" w14:textId="77777777" w:rsidR="008147D1" w:rsidRDefault="009C10CB" w:rsidP="008147D1">
            <w:pPr>
              <w:pStyle w:val="Table"/>
              <w:ind w:left="-19"/>
              <w:jc w:val="left"/>
            </w:pPr>
            <w:r w:rsidRPr="009C10CB">
              <w:t>609b7de9637ca0ab10c6da25f5e5ca2d</w:t>
            </w:r>
          </w:p>
          <w:p w14:paraId="22DB8816" w14:textId="53D8CC06" w:rsidR="00375F0A" w:rsidRPr="00170772" w:rsidRDefault="009C10CB" w:rsidP="008147D1">
            <w:pPr>
              <w:pStyle w:val="Table"/>
              <w:ind w:left="-19"/>
              <w:jc w:val="left"/>
              <w:rPr>
                <w:highlight w:val="yellow"/>
              </w:rPr>
            </w:pPr>
            <w:r w:rsidRPr="009C10CB">
              <w:t>e6e32fb9398daa3b81000ed5cb995ad</w:t>
            </w:r>
          </w:p>
        </w:tc>
      </w:tr>
    </w:tbl>
    <w:p w14:paraId="79A56D23" w14:textId="28A3CF62" w:rsidR="00A70E59" w:rsidRDefault="000D5D0B" w:rsidP="001A2F46">
      <w:r>
        <w:t>PIMAL v</w:t>
      </w:r>
      <w:r w:rsidR="00103842">
        <w:t>5.0</w:t>
      </w:r>
      <w:r w:rsidR="00A70E59">
        <w:t xml:space="preserve"> has the following project dependency as noted in </w:t>
      </w:r>
      <w:r w:rsidR="00A70E59">
        <w:fldChar w:fldCharType="begin"/>
      </w:r>
      <w:r w:rsidR="00A70E59">
        <w:instrText xml:space="preserve"> REF _Ref74915118 \h </w:instrText>
      </w:r>
      <w:r w:rsidR="00A70E59">
        <w:fldChar w:fldCharType="separate"/>
      </w:r>
      <w:r w:rsidR="008C3572" w:rsidRPr="009130DC">
        <w:t xml:space="preserve">Table </w:t>
      </w:r>
      <w:r w:rsidR="008C3572">
        <w:rPr>
          <w:noProof/>
        </w:rPr>
        <w:t>3</w:t>
      </w:r>
      <w:r w:rsidR="008C3572">
        <w:noBreakHyphen/>
      </w:r>
      <w:r w:rsidR="008C3572">
        <w:rPr>
          <w:noProof/>
        </w:rPr>
        <w:t>3</w:t>
      </w:r>
      <w:r w:rsidR="00A70E59">
        <w:fldChar w:fldCharType="end"/>
      </w:r>
    </w:p>
    <w:p w14:paraId="563F2B9A" w14:textId="101162C0" w:rsidR="00A70E59" w:rsidRPr="009130DC" w:rsidRDefault="00A70E59" w:rsidP="001A2F46">
      <w:pPr>
        <w:pStyle w:val="CaptTable"/>
      </w:pPr>
      <w:bookmarkStart w:id="6" w:name="_Ref74915118"/>
      <w:r w:rsidRPr="009130DC">
        <w:t xml:space="preserve">Table </w:t>
      </w:r>
      <w:fldSimple w:instr=" STYLEREF 1 \s ">
        <w:r w:rsidR="008C3572">
          <w:rPr>
            <w:noProof/>
          </w:rPr>
          <w:t>3</w:t>
        </w:r>
      </w:fldSimple>
      <w:r>
        <w:noBreakHyphen/>
      </w:r>
      <w:fldSimple w:instr=" SEQ Table \* ARABIC \s 1 ">
        <w:r w:rsidR="008C3572">
          <w:rPr>
            <w:noProof/>
          </w:rPr>
          <w:t>3</w:t>
        </w:r>
      </w:fldSimple>
      <w:bookmarkEnd w:id="6"/>
      <w:r w:rsidRPr="009130DC">
        <w:t>.</w:t>
      </w:r>
      <w:r w:rsidRPr="009130DC">
        <w:tab/>
      </w:r>
      <w:r>
        <w:t>Dependency attributes</w:t>
      </w:r>
      <w:r w:rsidRPr="009130DC">
        <w:t>.</w:t>
      </w:r>
    </w:p>
    <w:tbl>
      <w:tblPr>
        <w:tblStyle w:val="TableGrid"/>
        <w:tblW w:w="9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54"/>
        <w:gridCol w:w="1907"/>
        <w:gridCol w:w="2237"/>
        <w:gridCol w:w="2757"/>
      </w:tblGrid>
      <w:tr w:rsidR="00742919" w14:paraId="39B45B05" w14:textId="77777777" w:rsidTr="008147D1">
        <w:tc>
          <w:tcPr>
            <w:tcW w:w="2454" w:type="dxa"/>
            <w:shd w:val="clear" w:color="auto" w:fill="D9D9D9" w:themeFill="background1" w:themeFillShade="D9"/>
          </w:tcPr>
          <w:p w14:paraId="4128E16B" w14:textId="3451C727" w:rsidR="00742919" w:rsidRDefault="00742919" w:rsidP="001A2F46">
            <w:pPr>
              <w:pStyle w:val="TableHeading"/>
            </w:pPr>
            <w:r>
              <w:t>Dependency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585C9D29" w14:textId="250FD51A" w:rsidR="00742919" w:rsidRDefault="00742919" w:rsidP="001A2F46">
            <w:pPr>
              <w:pStyle w:val="TableHeading"/>
            </w:pPr>
            <w:r>
              <w:t>Version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5078A8A8" w14:textId="7A91A9B8" w:rsidR="00742919" w:rsidRPr="009130DC" w:rsidRDefault="00742919" w:rsidP="001A2F46">
            <w:pPr>
              <w:pStyle w:val="TableHeading"/>
            </w:pPr>
            <w:r>
              <w:t>Git Location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14:paraId="3FEB1C95" w14:textId="77777777" w:rsidR="00742919" w:rsidRPr="009130DC" w:rsidRDefault="00742919" w:rsidP="001A2F46">
            <w:pPr>
              <w:pStyle w:val="TableHeading"/>
            </w:pPr>
            <w:r>
              <w:t>Revision ID (Commit SHA)</w:t>
            </w:r>
          </w:p>
        </w:tc>
      </w:tr>
      <w:tr w:rsidR="00742919" w14:paraId="52912048" w14:textId="77777777" w:rsidTr="008147D1">
        <w:tc>
          <w:tcPr>
            <w:tcW w:w="2454" w:type="dxa"/>
          </w:tcPr>
          <w:p w14:paraId="29E7407E" w14:textId="3C8F76CD" w:rsidR="00742919" w:rsidRPr="00D04312" w:rsidRDefault="00742919" w:rsidP="001A2F46">
            <w:pPr>
              <w:pStyle w:val="Table"/>
            </w:pPr>
            <w:r>
              <w:t>OpenGL</w:t>
            </w:r>
          </w:p>
        </w:tc>
        <w:tc>
          <w:tcPr>
            <w:tcW w:w="1907" w:type="dxa"/>
          </w:tcPr>
          <w:p w14:paraId="27A1E356" w14:textId="3ACC0FCE" w:rsidR="00742919" w:rsidRPr="00D04312" w:rsidRDefault="008147D1" w:rsidP="001A2F46">
            <w:pPr>
              <w:pStyle w:val="Table"/>
            </w:pPr>
            <w:r>
              <w:t>n/a</w:t>
            </w:r>
          </w:p>
        </w:tc>
        <w:tc>
          <w:tcPr>
            <w:tcW w:w="2237" w:type="dxa"/>
          </w:tcPr>
          <w:p w14:paraId="57148EF4" w14:textId="173F414A" w:rsidR="00742919" w:rsidRPr="00D04312" w:rsidRDefault="00742919" w:rsidP="001A2F46">
            <w:pPr>
              <w:pStyle w:val="Table"/>
            </w:pPr>
            <w:r>
              <w:t>n/a</w:t>
            </w:r>
          </w:p>
        </w:tc>
        <w:tc>
          <w:tcPr>
            <w:tcW w:w="2757" w:type="dxa"/>
          </w:tcPr>
          <w:p w14:paraId="4ABD1310" w14:textId="52F62741" w:rsidR="00742919" w:rsidRPr="00D04312" w:rsidRDefault="00742919" w:rsidP="001A2F46">
            <w:pPr>
              <w:pStyle w:val="Table"/>
            </w:pPr>
            <w:r>
              <w:t>n/a</w:t>
            </w:r>
          </w:p>
        </w:tc>
      </w:tr>
    </w:tbl>
    <w:p w14:paraId="789A65C5" w14:textId="77777777" w:rsidR="00A70E59" w:rsidRDefault="00A70E59" w:rsidP="001A2F46"/>
    <w:p w14:paraId="2EA008E4" w14:textId="78B1DA5E" w:rsidR="00D04312" w:rsidRDefault="00D04312" w:rsidP="001A2F46">
      <w:r>
        <w:br w:type="page"/>
      </w:r>
    </w:p>
    <w:p w14:paraId="67D67E23" w14:textId="4D3AD59A" w:rsidR="005F52DE" w:rsidRDefault="00DB6285" w:rsidP="001A2F46">
      <w:pPr>
        <w:pStyle w:val="Heading1"/>
      </w:pPr>
      <w:bookmarkStart w:id="7" w:name="_Toc74304657"/>
      <w:bookmarkStart w:id="8" w:name="_Toc96691117"/>
      <w:r>
        <w:lastRenderedPageBreak/>
        <w:t>Changes</w:t>
      </w:r>
      <w:bookmarkEnd w:id="7"/>
      <w:bookmarkEnd w:id="8"/>
    </w:p>
    <w:p w14:paraId="049E224F" w14:textId="6EF6FF0B" w:rsidR="005F52DE" w:rsidRPr="001A2F46" w:rsidRDefault="005F52DE" w:rsidP="001A2F46">
      <w:r w:rsidRPr="001A2F46">
        <w:t xml:space="preserve">The following </w:t>
      </w:r>
      <w:r w:rsidR="00375F0A" w:rsidRPr="001A2F46">
        <w:t>sub-</w:t>
      </w:r>
      <w:r w:rsidRPr="001A2F46">
        <w:t xml:space="preserve">sections outline the changes made </w:t>
      </w:r>
      <w:r w:rsidR="000D5D0B" w:rsidRPr="001A2F46">
        <w:t>from PIMAL version 4.</w:t>
      </w:r>
      <w:r w:rsidR="00E62A8C" w:rsidRPr="001A2F46">
        <w:t>1</w:t>
      </w:r>
      <w:r w:rsidRPr="001A2F46">
        <w:t xml:space="preserve"> </w:t>
      </w:r>
      <w:r w:rsidR="000D5D0B" w:rsidRPr="001A2F46">
        <w:t xml:space="preserve">to version </w:t>
      </w:r>
      <w:r w:rsidR="00C97E12" w:rsidRPr="001A2F46">
        <w:t>5.0</w:t>
      </w:r>
      <w:r w:rsidR="00375F0A" w:rsidRPr="001A2F46">
        <w:t>.  A summary of changes is provided below:</w:t>
      </w:r>
    </w:p>
    <w:p w14:paraId="5F449635" w14:textId="20FD41DF" w:rsidR="008C3572" w:rsidRDefault="008C3572" w:rsidP="00422146">
      <w:pPr>
        <w:pStyle w:val="Bullet"/>
      </w:pPr>
      <w:r>
        <w:t>Updated program version.</w:t>
      </w:r>
    </w:p>
    <w:p w14:paraId="52CDFC89" w14:textId="4D660E6F" w:rsidR="008C3572" w:rsidRDefault="008C3572" w:rsidP="00422146">
      <w:pPr>
        <w:pStyle w:val="Bullet"/>
      </w:pPr>
      <w:r>
        <w:t xml:space="preserve">A single deployable Install package has been created to bundle program dependencies. </w:t>
      </w:r>
    </w:p>
    <w:p w14:paraId="2BEE2B95" w14:textId="767071E3" w:rsidR="006F6DB2" w:rsidRDefault="006F6DB2" w:rsidP="00422146">
      <w:pPr>
        <w:pStyle w:val="Bullet"/>
      </w:pPr>
      <w:r>
        <w:t xml:space="preserve">Updated java compilation to use JDK version </w:t>
      </w:r>
      <w:r w:rsidR="00C97E12">
        <w:t>14</w:t>
      </w:r>
      <w:r w:rsidR="00773201">
        <w:t>.0.</w:t>
      </w:r>
      <w:r w:rsidR="00C97E12">
        <w:t>1</w:t>
      </w:r>
      <w:r>
        <w:t xml:space="preserve"> which is the newest version released by </w:t>
      </w:r>
      <w:r w:rsidR="00773201">
        <w:t>ORACLE that is compatible with the required dependencies</w:t>
      </w:r>
      <w:r w:rsidR="00C97E12">
        <w:t xml:space="preserve"> and packaging tools (</w:t>
      </w:r>
      <w:proofErr w:type="spellStart"/>
      <w:r w:rsidR="00C97E12">
        <w:t>jpackage</w:t>
      </w:r>
      <w:proofErr w:type="spellEnd"/>
      <w:r w:rsidR="00C97E12">
        <w:t>)</w:t>
      </w:r>
      <w:r>
        <w:t>. The previous version was completed with JDK version 8.</w:t>
      </w:r>
      <w:r w:rsidR="00773201">
        <w:t xml:space="preserve"> It is noted that there is a </w:t>
      </w:r>
      <w:r w:rsidR="0022316D">
        <w:t xml:space="preserve">newer </w:t>
      </w:r>
      <w:r w:rsidR="00773201">
        <w:t>JDK version</w:t>
      </w:r>
      <w:r w:rsidR="0022316D">
        <w:t xml:space="preserve"> t</w:t>
      </w:r>
      <w:r w:rsidR="00773201">
        <w:t xml:space="preserve">hat is the newest long term support version but the required packages (e.g., </w:t>
      </w:r>
      <w:proofErr w:type="spellStart"/>
      <w:r w:rsidR="00773201">
        <w:t>jogamp</w:t>
      </w:r>
      <w:proofErr w:type="spellEnd"/>
      <w:r w:rsidR="00773201">
        <w:t xml:space="preserve"> v2.4.0) are not yet compatible with </w:t>
      </w:r>
      <w:r w:rsidR="0022316D">
        <w:t>future JDK versions</w:t>
      </w:r>
      <w:r w:rsidR="00C97E12">
        <w:t>.</w:t>
      </w:r>
    </w:p>
    <w:p w14:paraId="6F9ED647" w14:textId="3FD0B680" w:rsidR="00FC2490" w:rsidRDefault="00FC2490" w:rsidP="00422146">
      <w:pPr>
        <w:pStyle w:val="Bullet"/>
      </w:pPr>
      <w:r>
        <w:t>General cleanup of project folders and removal of outdated and unused files.</w:t>
      </w:r>
    </w:p>
    <w:p w14:paraId="44F621D8" w14:textId="0DBE04DD" w:rsidR="00981E95" w:rsidRDefault="00981E95" w:rsidP="00422146">
      <w:pPr>
        <w:pStyle w:val="Bullet"/>
      </w:pPr>
      <w:r>
        <w:t>Updated installed desktop icon.</w:t>
      </w:r>
    </w:p>
    <w:p w14:paraId="4DCD3A86" w14:textId="07A8EBF3" w:rsidR="008C3572" w:rsidRPr="0057232D" w:rsidRDefault="008C3572" w:rsidP="00422146">
      <w:pPr>
        <w:pStyle w:val="Bullet"/>
      </w:pPr>
      <w:r>
        <w:t>Updated About screen.</w:t>
      </w:r>
    </w:p>
    <w:p w14:paraId="73C45AC7" w14:textId="36148387" w:rsidR="00CB72F2" w:rsidRPr="00D04312" w:rsidRDefault="00CB72F2" w:rsidP="001A2F46">
      <w:pPr>
        <w:pStyle w:val="Heading2"/>
      </w:pPr>
      <w:bookmarkStart w:id="9" w:name="_Toc74304658"/>
      <w:bookmarkStart w:id="10" w:name="_Toc96691118"/>
      <w:r w:rsidRPr="00D04312">
        <w:t>Version Change</w:t>
      </w:r>
      <w:bookmarkEnd w:id="9"/>
      <w:bookmarkEnd w:id="10"/>
    </w:p>
    <w:p w14:paraId="27678221" w14:textId="02CFE3A7" w:rsidR="000D5D0B" w:rsidRDefault="00221C95" w:rsidP="00666710">
      <w:r>
        <w:t xml:space="preserve">The version </w:t>
      </w:r>
      <w:r w:rsidR="000D5D0B">
        <w:t>is</w:t>
      </w:r>
      <w:r>
        <w:t xml:space="preserve"> changed from </w:t>
      </w:r>
      <w:r w:rsidR="000D5D0B">
        <w:t>v4.</w:t>
      </w:r>
      <w:r w:rsidR="00E62A8C">
        <w:t>1</w:t>
      </w:r>
      <w:r w:rsidR="00131A59">
        <w:t xml:space="preserve"> to </w:t>
      </w:r>
      <w:r w:rsidR="000D5D0B">
        <w:t>v</w:t>
      </w:r>
      <w:r w:rsidR="0022316D">
        <w:t>5.0</w:t>
      </w:r>
      <w:r>
        <w:t>.</w:t>
      </w:r>
    </w:p>
    <w:p w14:paraId="6EA87643" w14:textId="16408CF5" w:rsidR="00096F06" w:rsidRDefault="00096F06" w:rsidP="001A2F46">
      <w:pPr>
        <w:pStyle w:val="Heading2"/>
      </w:pPr>
      <w:bookmarkStart w:id="11" w:name="_Toc96691119"/>
      <w:bookmarkStart w:id="12" w:name="_Toc74304659"/>
      <w:r>
        <w:t>Single Install Package</w:t>
      </w:r>
      <w:bookmarkEnd w:id="11"/>
    </w:p>
    <w:p w14:paraId="456C4774" w14:textId="3BF4021C" w:rsidR="00096F06" w:rsidRPr="00096F06" w:rsidRDefault="00096F06" w:rsidP="00096F06">
      <w:r>
        <w:t xml:space="preserve">A single install package is now created (.exe) that installs PIMAL and all associated dependencies. The user no longer </w:t>
      </w:r>
      <w:proofErr w:type="gramStart"/>
      <w:r>
        <w:t>has to</w:t>
      </w:r>
      <w:proofErr w:type="gramEnd"/>
      <w:r>
        <w:t xml:space="preserve"> concern themselves with the JAVA installation, updates, or its dependencies.</w:t>
      </w:r>
    </w:p>
    <w:p w14:paraId="1BC0301D" w14:textId="73E904B2" w:rsidR="0022316D" w:rsidRDefault="0022316D" w:rsidP="001A2F46">
      <w:pPr>
        <w:pStyle w:val="Heading2"/>
      </w:pPr>
      <w:bookmarkStart w:id="13" w:name="_Toc96691120"/>
      <w:r>
        <w:t xml:space="preserve">Update of </w:t>
      </w:r>
      <w:r w:rsidR="008C3572">
        <w:t xml:space="preserve">Java and </w:t>
      </w:r>
      <w:r>
        <w:t>Dependency Versions</w:t>
      </w:r>
      <w:bookmarkEnd w:id="13"/>
    </w:p>
    <w:p w14:paraId="6337C0DC" w14:textId="45E10A60" w:rsidR="0022316D" w:rsidRDefault="0022316D" w:rsidP="001A2F46">
      <w:r>
        <w:t>The following dependency packages were updated to the latest versions:</w:t>
      </w:r>
    </w:p>
    <w:p w14:paraId="77CE3B3A" w14:textId="12D85B5D" w:rsidR="0022316D" w:rsidRPr="001A2F46" w:rsidRDefault="0022316D" w:rsidP="00422146">
      <w:pPr>
        <w:pStyle w:val="Bullet"/>
        <w:rPr>
          <w:lang w:val="it-IT"/>
        </w:rPr>
      </w:pPr>
      <w:r w:rsidRPr="001A2F46">
        <w:rPr>
          <w:lang w:val="it-IT"/>
        </w:rPr>
        <w:t>j3d-core v1.7.0</w:t>
      </w:r>
      <w:r w:rsidR="001A2F46" w:rsidRPr="001A2F46">
        <w:rPr>
          <w:lang w:val="it-IT"/>
        </w:rPr>
        <w:t xml:space="preserve"> (org.jogamp.java3d)</w:t>
      </w:r>
    </w:p>
    <w:p w14:paraId="3DC31003" w14:textId="540765E2" w:rsidR="0022316D" w:rsidRPr="001A2F46" w:rsidRDefault="0022316D" w:rsidP="00422146">
      <w:pPr>
        <w:pStyle w:val="Bullet"/>
        <w:rPr>
          <w:lang w:val="it-IT"/>
        </w:rPr>
      </w:pPr>
      <w:r w:rsidRPr="001A2F46">
        <w:rPr>
          <w:lang w:val="it-IT"/>
        </w:rPr>
        <w:t>j3dutils v1.7.0 (org.jogamp.java3d.utils)</w:t>
      </w:r>
    </w:p>
    <w:p w14:paraId="7F4A2B50" w14:textId="34035F1D" w:rsidR="0022316D" w:rsidRDefault="0022316D" w:rsidP="00422146">
      <w:pPr>
        <w:pStyle w:val="Bullet"/>
      </w:pPr>
      <w:proofErr w:type="spellStart"/>
      <w:r w:rsidRPr="001A2F46">
        <w:t>vecmath</w:t>
      </w:r>
      <w:proofErr w:type="spellEnd"/>
      <w:r>
        <w:t xml:space="preserve"> v1.7.0 (</w:t>
      </w:r>
      <w:proofErr w:type="spellStart"/>
      <w:proofErr w:type="gramStart"/>
      <w:r w:rsidRPr="0022316D">
        <w:t>org.jogamp</w:t>
      </w:r>
      <w:proofErr w:type="gramEnd"/>
      <w:r w:rsidRPr="0022316D">
        <w:t>.vecmath</w:t>
      </w:r>
      <w:proofErr w:type="spellEnd"/>
      <w:r>
        <w:t>)</w:t>
      </w:r>
    </w:p>
    <w:p w14:paraId="6557E3E2" w14:textId="2FEB73F1" w:rsidR="0022316D" w:rsidRDefault="0022316D" w:rsidP="00422146">
      <w:pPr>
        <w:pStyle w:val="Bullet"/>
      </w:pPr>
      <w:proofErr w:type="spellStart"/>
      <w:r w:rsidRPr="001A2F46">
        <w:t>jogamp</w:t>
      </w:r>
      <w:proofErr w:type="spellEnd"/>
      <w:r>
        <w:t xml:space="preserve"> </w:t>
      </w:r>
      <w:r w:rsidR="001A2F46">
        <w:t>v</w:t>
      </w:r>
      <w:r w:rsidR="001A2F46" w:rsidRPr="00F23FEE">
        <w:t>2.4.0-rc</w:t>
      </w:r>
      <w:r w:rsidR="001A2F46">
        <w:t xml:space="preserve"> </w:t>
      </w:r>
      <w:r>
        <w:t>(</w:t>
      </w:r>
      <w:proofErr w:type="spellStart"/>
      <w:proofErr w:type="gramStart"/>
      <w:r w:rsidR="001A2F46">
        <w:t>org</w:t>
      </w:r>
      <w:r w:rsidRPr="00F23FEE">
        <w:t>.jogamp</w:t>
      </w:r>
      <w:proofErr w:type="spellEnd"/>
      <w:proofErr w:type="gramEnd"/>
      <w:r>
        <w:t>)</w:t>
      </w:r>
    </w:p>
    <w:p w14:paraId="664A75E7" w14:textId="580E7037" w:rsidR="00422146" w:rsidRDefault="00422146" w:rsidP="001A2F46">
      <w:r>
        <w:lastRenderedPageBreak/>
        <w:t>For the dependency package updates above various imports needed to be updated:</w:t>
      </w:r>
    </w:p>
    <w:p w14:paraId="619A44CD" w14:textId="77777777" w:rsidR="00422146" w:rsidRPr="00422146" w:rsidRDefault="00422146" w:rsidP="00422146">
      <w:pPr>
        <w:pStyle w:val="Bullet"/>
      </w:pPr>
      <w:r w:rsidRPr="00422146">
        <w:t>The import call “</w:t>
      </w:r>
      <w:proofErr w:type="gramStart"/>
      <w:r w:rsidRPr="00422146">
        <w:t>javax.media.j3d.*</w:t>
      </w:r>
      <w:proofErr w:type="gramEnd"/>
      <w:r w:rsidRPr="00422146">
        <w:t>” was updated to “org.jogamp.java3D.*”.</w:t>
      </w:r>
    </w:p>
    <w:p w14:paraId="337519BC" w14:textId="2332FD87" w:rsidR="00422146" w:rsidRPr="00422146" w:rsidRDefault="00422146" w:rsidP="00422146">
      <w:pPr>
        <w:pStyle w:val="Bullet"/>
      </w:pPr>
      <w:r w:rsidRPr="00422146">
        <w:t>The import call “</w:t>
      </w:r>
      <w:proofErr w:type="spellStart"/>
      <w:proofErr w:type="gramStart"/>
      <w:r w:rsidRPr="00422146">
        <w:t>javax.vecmath</w:t>
      </w:r>
      <w:proofErr w:type="spellEnd"/>
      <w:proofErr w:type="gramEnd"/>
      <w:r w:rsidRPr="00422146">
        <w:t>.*” was updated to “</w:t>
      </w:r>
      <w:proofErr w:type="spellStart"/>
      <w:r w:rsidRPr="00422146">
        <w:t>org.jogamp.vecmath</w:t>
      </w:r>
      <w:proofErr w:type="spellEnd"/>
      <w:r w:rsidRPr="00422146">
        <w:t>.*”.</w:t>
      </w:r>
    </w:p>
    <w:p w14:paraId="7634EBD2" w14:textId="24471D2F" w:rsidR="00422146" w:rsidRDefault="00422146" w:rsidP="00422146">
      <w:pPr>
        <w:pStyle w:val="Bullet"/>
      </w:pPr>
      <w:r w:rsidRPr="00422146">
        <w:t>The import call “</w:t>
      </w:r>
      <w:proofErr w:type="gramStart"/>
      <w:r w:rsidRPr="00422146">
        <w:t>com.sum.j</w:t>
      </w:r>
      <w:proofErr w:type="gramEnd"/>
      <w:r w:rsidRPr="00422146">
        <w:t>3dutils.*” was updated to “org.jogamp.java3D.utils*”.</w:t>
      </w:r>
    </w:p>
    <w:p w14:paraId="76E1A665" w14:textId="77777777" w:rsidR="00335D35" w:rsidRDefault="00335D35" w:rsidP="00422146">
      <w:pPr>
        <w:pStyle w:val="Bullet"/>
        <w:numPr>
          <w:ilvl w:val="0"/>
          <w:numId w:val="0"/>
        </w:numPr>
        <w:ind w:left="720"/>
      </w:pPr>
    </w:p>
    <w:p w14:paraId="6EA56AA8" w14:textId="086A739B" w:rsidR="00096F06" w:rsidRDefault="00422146" w:rsidP="00422146">
      <w:pPr>
        <w:pStyle w:val="Bullet"/>
        <w:numPr>
          <w:ilvl w:val="0"/>
          <w:numId w:val="0"/>
        </w:numPr>
        <w:ind w:left="720"/>
      </w:pPr>
      <w:r>
        <w:t>In addition the use of the Color3</w:t>
      </w:r>
      <w:proofErr w:type="gramStart"/>
      <w:r>
        <w:t>f(</w:t>
      </w:r>
      <w:proofErr w:type="gramEnd"/>
      <w:r>
        <w:t xml:space="preserve">) method needed to be updated as </w:t>
      </w:r>
      <w:r w:rsidR="00096F06">
        <w:t>the following constructor is no longer valid: Color3f(</w:t>
      </w:r>
      <w:proofErr w:type="spellStart"/>
      <w:r w:rsidR="00096F06" w:rsidRPr="00096F06">
        <w:t>java.awt.Color</w:t>
      </w:r>
      <w:proofErr w:type="spellEnd"/>
      <w:r w:rsidR="00096F06" w:rsidRPr="00096F06">
        <w:t xml:space="preserve"> colo</w:t>
      </w:r>
      <w:r w:rsidR="00096F06">
        <w:t>r). Instead the individual RGB colors are obtained, rescaled (1/255), and passed to Color3</w:t>
      </w:r>
      <w:proofErr w:type="gramStart"/>
      <w:r w:rsidR="00096F06">
        <w:t>f(</w:t>
      </w:r>
      <w:proofErr w:type="gramEnd"/>
      <w:r w:rsidR="00096F06">
        <w:t>)</w:t>
      </w:r>
      <w:r w:rsidR="00335D35">
        <w:t>:</w:t>
      </w:r>
      <w:r w:rsidR="00096F06">
        <w:t xml:space="preserve"> </w:t>
      </w:r>
    </w:p>
    <w:p w14:paraId="3BBDC79D" w14:textId="7EFD1B2D" w:rsidR="00E82557" w:rsidRDefault="00096F06" w:rsidP="00335D35">
      <w:pPr>
        <w:pStyle w:val="Code0"/>
      </w:pPr>
      <w:r w:rsidRPr="00096F06">
        <w:t xml:space="preserve">Color3f </w:t>
      </w:r>
      <w:proofErr w:type="spellStart"/>
      <w:r w:rsidRPr="00096F06">
        <w:t>phantomColor</w:t>
      </w:r>
      <w:proofErr w:type="spellEnd"/>
      <w:r w:rsidRPr="00096F06">
        <w:t xml:space="preserve"> = new Color3f((float) (</w:t>
      </w:r>
      <w:proofErr w:type="spellStart"/>
      <w:r w:rsidRPr="00096F06">
        <w:t>guiColor.getRed</w:t>
      </w:r>
      <w:proofErr w:type="spellEnd"/>
      <w:r w:rsidRPr="00096F06">
        <w:t>()/255.</w:t>
      </w:r>
      <w:proofErr w:type="gramStart"/>
      <w:r w:rsidRPr="00096F06">
        <w:t>),(</w:t>
      </w:r>
      <w:proofErr w:type="gramEnd"/>
      <w:r w:rsidRPr="00096F06">
        <w:t>float) (</w:t>
      </w:r>
      <w:proofErr w:type="spellStart"/>
      <w:r w:rsidRPr="00096F06">
        <w:t>guiColor.getGreen</w:t>
      </w:r>
      <w:proofErr w:type="spellEnd"/>
      <w:r w:rsidRPr="00096F06">
        <w:t>()/255.), (float) (</w:t>
      </w:r>
      <w:proofErr w:type="spellStart"/>
      <w:r w:rsidRPr="00096F06">
        <w:t>guiColor.getBlue</w:t>
      </w:r>
      <w:proofErr w:type="spellEnd"/>
      <w:r w:rsidRPr="00096F06">
        <w:t>()/255.));</w:t>
      </w:r>
      <w:r>
        <w:t xml:space="preserve"> </w:t>
      </w:r>
      <w:bookmarkEnd w:id="12"/>
    </w:p>
    <w:p w14:paraId="0D96DE4E" w14:textId="3B3FFF6B" w:rsidR="008A60A7" w:rsidRDefault="00FE467B" w:rsidP="00096F06">
      <w:pPr>
        <w:pStyle w:val="Bullet"/>
        <w:numPr>
          <w:ilvl w:val="0"/>
          <w:numId w:val="0"/>
        </w:numPr>
        <w:ind w:left="720"/>
      </w:pPr>
      <w:r>
        <w:t xml:space="preserve">The last modification made for the dependency update was the use of </w:t>
      </w:r>
      <w:proofErr w:type="gramStart"/>
      <w:r w:rsidRPr="00FE467B">
        <w:t>org.jogamp</w:t>
      </w:r>
      <w:proofErr w:type="gramEnd"/>
      <w:r w:rsidRPr="00FE467B">
        <w:t>.java3d.TransformGroup</w:t>
      </w:r>
      <w:r>
        <w:t xml:space="preserve">(). Previous coding attempted to make an enumeration out of a </w:t>
      </w:r>
      <w:proofErr w:type="spellStart"/>
      <w:r>
        <w:t>TransformGroup</w:t>
      </w:r>
      <w:proofErr w:type="spellEnd"/>
      <w:r>
        <w:t xml:space="preserve"> object:</w:t>
      </w:r>
    </w:p>
    <w:p w14:paraId="54B8B458" w14:textId="50D83BE0" w:rsidR="00FE467B" w:rsidRPr="00C152FB" w:rsidRDefault="00FE467B" w:rsidP="00C152FB">
      <w:pPr>
        <w:pStyle w:val="Code0"/>
      </w:pPr>
      <w:r w:rsidRPr="00C152FB">
        <w:t xml:space="preserve">private </w:t>
      </w:r>
      <w:proofErr w:type="spellStart"/>
      <w:r w:rsidRPr="00C152FB">
        <w:t>boolean</w:t>
      </w:r>
      <w:proofErr w:type="spellEnd"/>
      <w:r w:rsidRPr="00C152FB">
        <w:t xml:space="preserve"> </w:t>
      </w:r>
      <w:proofErr w:type="spellStart"/>
      <w:proofErr w:type="gramStart"/>
      <w:r w:rsidRPr="00C152FB">
        <w:t>isTransparent</w:t>
      </w:r>
      <w:proofErr w:type="spellEnd"/>
      <w:r w:rsidRPr="00C152FB">
        <w:t>(</w:t>
      </w:r>
      <w:proofErr w:type="spellStart"/>
      <w:proofErr w:type="gramEnd"/>
      <w:r w:rsidRPr="00C152FB">
        <w:t>TransformGroup</w:t>
      </w:r>
      <w:proofErr w:type="spellEnd"/>
      <w:r w:rsidRPr="00C152FB">
        <w:t xml:space="preserve"> group, String name){</w:t>
      </w:r>
    </w:p>
    <w:p w14:paraId="4CEB893B" w14:textId="127DD51F" w:rsidR="00FE467B" w:rsidRPr="00C152FB" w:rsidRDefault="00FE467B" w:rsidP="00C152FB">
      <w:pPr>
        <w:pStyle w:val="Code0"/>
        <w:ind w:firstLine="360"/>
      </w:pPr>
      <w:proofErr w:type="spellStart"/>
      <w:r w:rsidRPr="00C152FB">
        <w:t>boolean</w:t>
      </w:r>
      <w:proofErr w:type="spellEnd"/>
      <w:r w:rsidRPr="00C152FB">
        <w:t xml:space="preserve"> value = </w:t>
      </w:r>
      <w:proofErr w:type="gramStart"/>
      <w:r w:rsidRPr="00C152FB">
        <w:t>false;</w:t>
      </w:r>
      <w:proofErr w:type="gramEnd"/>
    </w:p>
    <w:p w14:paraId="058126D8" w14:textId="0065CA73" w:rsidR="00FE467B" w:rsidRPr="00C152FB" w:rsidRDefault="00FE467B" w:rsidP="00C152FB">
      <w:pPr>
        <w:pStyle w:val="Code0"/>
        <w:ind w:firstLine="360"/>
      </w:pPr>
      <w:r w:rsidRPr="00C152FB">
        <w:t xml:space="preserve">Enumeration </w:t>
      </w:r>
      <w:proofErr w:type="spellStart"/>
      <w:r w:rsidRPr="00C152FB">
        <w:t>en</w:t>
      </w:r>
      <w:proofErr w:type="spellEnd"/>
      <w:r w:rsidRPr="00C152FB">
        <w:t xml:space="preserve"> = </w:t>
      </w:r>
      <w:proofErr w:type="spellStart"/>
      <w:proofErr w:type="gramStart"/>
      <w:r w:rsidRPr="00C152FB">
        <w:t>group.getAllChildren</w:t>
      </w:r>
      <w:proofErr w:type="spellEnd"/>
      <w:proofErr w:type="gramEnd"/>
      <w:r w:rsidRPr="00C152FB">
        <w:t>();</w:t>
      </w:r>
    </w:p>
    <w:p w14:paraId="3DD209E8" w14:textId="5C865166" w:rsidR="00FE467B" w:rsidRPr="00C152FB" w:rsidRDefault="00FE467B" w:rsidP="00C152FB">
      <w:pPr>
        <w:pStyle w:val="Code0"/>
      </w:pPr>
      <w:r w:rsidRPr="00C152FB">
        <w:t>…</w:t>
      </w:r>
    </w:p>
    <w:p w14:paraId="27ED92F8" w14:textId="5C145C7E" w:rsidR="00FE467B" w:rsidRPr="00C152FB" w:rsidRDefault="00FE467B" w:rsidP="00C152FB">
      <w:pPr>
        <w:pStyle w:val="Code0"/>
      </w:pPr>
      <w:r w:rsidRPr="00C152FB">
        <w:t>}</w:t>
      </w:r>
    </w:p>
    <w:p w14:paraId="142D28E4" w14:textId="0C126130" w:rsidR="00FE467B" w:rsidRDefault="00FE467B" w:rsidP="00FE467B">
      <w:r>
        <w:t xml:space="preserve">An import is now required to make the </w:t>
      </w:r>
      <w:proofErr w:type="spellStart"/>
      <w:r>
        <w:t>iteratable</w:t>
      </w:r>
      <w:proofErr w:type="spellEnd"/>
      <w:r>
        <w:t xml:space="preserve"> object above an enumeration:</w:t>
      </w:r>
    </w:p>
    <w:p w14:paraId="152DD49E" w14:textId="2600E7F3" w:rsidR="00FE467B" w:rsidRDefault="00C152FB" w:rsidP="00C152FB">
      <w:pPr>
        <w:pStyle w:val="Code0"/>
      </w:pPr>
      <w:r w:rsidRPr="00C152FB">
        <w:t xml:space="preserve">import static </w:t>
      </w:r>
      <w:proofErr w:type="gramStart"/>
      <w:r w:rsidRPr="00C152FB">
        <w:t>org.apache</w:t>
      </w:r>
      <w:proofErr w:type="gramEnd"/>
      <w:r w:rsidRPr="00C152FB">
        <w:t>.commons.collections4.IteratorUtils.asEnumeration;</w:t>
      </w:r>
    </w:p>
    <w:p w14:paraId="0BCF2D3F" w14:textId="77777777" w:rsidR="00C152FB" w:rsidRDefault="00C152FB" w:rsidP="00C152FB">
      <w:pPr>
        <w:pStyle w:val="Code0"/>
      </w:pPr>
    </w:p>
    <w:p w14:paraId="14F177CC" w14:textId="4732CBC2" w:rsidR="00C152FB" w:rsidRDefault="00C152FB" w:rsidP="00C152FB">
      <w:pPr>
        <w:pStyle w:val="Code0"/>
      </w:pPr>
      <w:r>
        <w:t xml:space="preserve">private </w:t>
      </w:r>
      <w:proofErr w:type="spellStart"/>
      <w:r>
        <w:t>boolean</w:t>
      </w:r>
      <w:proofErr w:type="spellEnd"/>
      <w:r>
        <w:t xml:space="preserve"> </w:t>
      </w:r>
      <w:proofErr w:type="spellStart"/>
      <w:proofErr w:type="gramStart"/>
      <w:r>
        <w:t>isTransparent</w:t>
      </w:r>
      <w:proofErr w:type="spellEnd"/>
      <w:r>
        <w:t>(</w:t>
      </w:r>
      <w:proofErr w:type="spellStart"/>
      <w:proofErr w:type="gramEnd"/>
      <w:r>
        <w:t>TransformGroup</w:t>
      </w:r>
      <w:proofErr w:type="spellEnd"/>
      <w:r>
        <w:t xml:space="preserve"> group, String name){</w:t>
      </w:r>
    </w:p>
    <w:p w14:paraId="0E8D884E" w14:textId="02BF9A63" w:rsidR="00C152FB" w:rsidRDefault="00C152FB" w:rsidP="00C152FB">
      <w:pPr>
        <w:pStyle w:val="Code0"/>
        <w:ind w:firstLine="360"/>
      </w:pPr>
      <w:proofErr w:type="spellStart"/>
      <w:r>
        <w:t>boolean</w:t>
      </w:r>
      <w:proofErr w:type="spellEnd"/>
      <w:r>
        <w:t xml:space="preserve"> value = </w:t>
      </w:r>
      <w:proofErr w:type="gramStart"/>
      <w:r>
        <w:t>false;</w:t>
      </w:r>
      <w:proofErr w:type="gramEnd"/>
    </w:p>
    <w:p w14:paraId="5E2AFB8D" w14:textId="0B927154" w:rsidR="00C152FB" w:rsidRDefault="00C152FB" w:rsidP="00C152FB">
      <w:pPr>
        <w:pStyle w:val="Code0"/>
        <w:ind w:firstLine="360"/>
      </w:pPr>
      <w:r>
        <w:t xml:space="preserve">Enumeration </w:t>
      </w:r>
      <w:proofErr w:type="spellStart"/>
      <w:r>
        <w:t>en</w:t>
      </w:r>
      <w:proofErr w:type="spellEnd"/>
      <w:r>
        <w:t xml:space="preserve"> = </w:t>
      </w:r>
      <w:proofErr w:type="spellStart"/>
      <w:r w:rsidRPr="00666710">
        <w:rPr>
          <w:b/>
          <w:bCs/>
          <w:i/>
          <w:iCs/>
        </w:rPr>
        <w:t>asEnumeration</w:t>
      </w:r>
      <w:proofErr w:type="spellEnd"/>
      <w:r w:rsidRPr="00666710">
        <w:rPr>
          <w:b/>
          <w:bCs/>
        </w:rPr>
        <w:t>(</w:t>
      </w:r>
      <w:proofErr w:type="spellStart"/>
      <w:proofErr w:type="gramStart"/>
      <w:r>
        <w:t>group.getAllChildren</w:t>
      </w:r>
      <w:proofErr w:type="spellEnd"/>
      <w:proofErr w:type="gramEnd"/>
      <w:r>
        <w:t>()</w:t>
      </w:r>
      <w:r w:rsidRPr="00666710">
        <w:rPr>
          <w:b/>
          <w:bCs/>
        </w:rPr>
        <w:t>)</w:t>
      </w:r>
      <w:r>
        <w:t>;</w:t>
      </w:r>
    </w:p>
    <w:p w14:paraId="09CB5A2A" w14:textId="4D744558" w:rsidR="00C152FB" w:rsidRDefault="00C152FB" w:rsidP="00C152FB">
      <w:pPr>
        <w:pStyle w:val="Code0"/>
      </w:pPr>
      <w:r>
        <w:t>…</w:t>
      </w:r>
    </w:p>
    <w:p w14:paraId="00952E71" w14:textId="2ED4DC62" w:rsidR="00C152FB" w:rsidRDefault="00C152FB" w:rsidP="00C152FB">
      <w:pPr>
        <w:pStyle w:val="Code0"/>
      </w:pPr>
      <w:r>
        <w:t>}</w:t>
      </w:r>
    </w:p>
    <w:p w14:paraId="3717634F" w14:textId="119E2E95" w:rsidR="008C3572" w:rsidRDefault="008C3572" w:rsidP="008C3572">
      <w:pPr>
        <w:pStyle w:val="Heading2"/>
      </w:pPr>
      <w:bookmarkStart w:id="14" w:name="_Toc96691121"/>
      <w:r>
        <w:t>General Project Cleanup</w:t>
      </w:r>
      <w:bookmarkEnd w:id="14"/>
    </w:p>
    <w:p w14:paraId="7C6DC6E4" w14:textId="2D63E9B8" w:rsidR="008C3572" w:rsidRDefault="008C3572" w:rsidP="008C3572">
      <w:r>
        <w:t>A general cleanup of extraneous files was performed. This has no impact on the execution of PIMAL.</w:t>
      </w:r>
    </w:p>
    <w:p w14:paraId="6D0A102F" w14:textId="54F3FE99" w:rsidR="008C3572" w:rsidRDefault="008C3572" w:rsidP="008C3572">
      <w:pPr>
        <w:pStyle w:val="Heading2"/>
      </w:pPr>
      <w:bookmarkStart w:id="15" w:name="_Toc96691122"/>
      <w:r>
        <w:lastRenderedPageBreak/>
        <w:t>Updated Desktop Icon</w:t>
      </w:r>
      <w:bookmarkEnd w:id="15"/>
    </w:p>
    <w:p w14:paraId="2F7B203B" w14:textId="505CAF7F" w:rsidR="008C3572" w:rsidRPr="008C3572" w:rsidRDefault="008C3572" w:rsidP="008C3572">
      <w:r>
        <w:t xml:space="preserve">The desktop icon was updated. In </w:t>
      </w:r>
      <w:proofErr w:type="gramStart"/>
      <w:r>
        <w:t>addition</w:t>
      </w:r>
      <w:proofErr w:type="gramEnd"/>
      <w:r>
        <w:t xml:space="preserve"> the installed location of PIMAL will be added to the Start Menu under the folder RAMP.</w:t>
      </w:r>
    </w:p>
    <w:p w14:paraId="488B2215" w14:textId="68C856FF" w:rsidR="008C3572" w:rsidRDefault="008C3572" w:rsidP="008C3572">
      <w:pPr>
        <w:pStyle w:val="Heading2"/>
      </w:pPr>
      <w:bookmarkStart w:id="16" w:name="_Toc96691123"/>
      <w:r>
        <w:t>Updated About Screen</w:t>
      </w:r>
      <w:bookmarkEnd w:id="16"/>
    </w:p>
    <w:p w14:paraId="4055AC65" w14:textId="2A9916B0" w:rsidR="008C3572" w:rsidRPr="008C3572" w:rsidRDefault="008C3572" w:rsidP="008C3572">
      <w:r>
        <w:t>The About screen was updated to include contact information and the PIMAL support website.</w:t>
      </w:r>
    </w:p>
    <w:sectPr w:rsidR="008C3572" w:rsidRPr="008C357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BA7D" w14:textId="77777777" w:rsidR="00F26B3F" w:rsidRDefault="00F26B3F" w:rsidP="001A2F46">
      <w:r>
        <w:separator/>
      </w:r>
    </w:p>
  </w:endnote>
  <w:endnote w:type="continuationSeparator" w:id="0">
    <w:p w14:paraId="1D539D1F" w14:textId="77777777" w:rsidR="00F26B3F" w:rsidRDefault="00F26B3F" w:rsidP="001A2F46">
      <w:r>
        <w:continuationSeparator/>
      </w:r>
    </w:p>
  </w:endnote>
  <w:endnote w:type="continuationNotice" w:id="1">
    <w:p w14:paraId="6C9EAD15" w14:textId="77777777" w:rsidR="00F26B3F" w:rsidRDefault="00F26B3F" w:rsidP="001A2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19CB" w14:textId="474ED61F" w:rsidR="00685E8E" w:rsidRDefault="00685E8E" w:rsidP="00D23F56">
    <w:pPr>
      <w:pStyle w:val="Footer1"/>
    </w:pPr>
    <w:r w:rsidRPr="002A177C">
      <w:t xml:space="preserve">Renaissance Code Development, LLC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BE6D" w14:textId="77777777" w:rsidR="00F26B3F" w:rsidRDefault="00F26B3F" w:rsidP="001A2F46">
      <w:r>
        <w:separator/>
      </w:r>
    </w:p>
  </w:footnote>
  <w:footnote w:type="continuationSeparator" w:id="0">
    <w:p w14:paraId="2EDD93BF" w14:textId="77777777" w:rsidR="00F26B3F" w:rsidRDefault="00F26B3F" w:rsidP="001A2F46">
      <w:r>
        <w:continuationSeparator/>
      </w:r>
    </w:p>
  </w:footnote>
  <w:footnote w:type="continuationNotice" w:id="1">
    <w:p w14:paraId="2E992E62" w14:textId="77777777" w:rsidR="00F26B3F" w:rsidRDefault="00F26B3F" w:rsidP="001A2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2"/>
      <w:gridCol w:w="4878"/>
    </w:tblGrid>
    <w:tr w:rsidR="00685E8E" w14:paraId="4A4B7BAB" w14:textId="77777777" w:rsidTr="00171965">
      <w:trPr>
        <w:trHeight w:val="1080"/>
      </w:trPr>
      <w:tc>
        <w:tcPr>
          <w:tcW w:w="3865" w:type="dxa"/>
        </w:tcPr>
        <w:p w14:paraId="5F3E11FC" w14:textId="1FAC04CE" w:rsidR="00685E8E" w:rsidRDefault="00685E8E" w:rsidP="001A2F46">
          <w:pPr>
            <w:pStyle w:val="Header"/>
          </w:pPr>
          <w:r>
            <w:rPr>
              <w:noProof/>
            </w:rPr>
            <w:drawing>
              <wp:inline distT="0" distB="0" distL="0" distR="0" wp14:anchorId="3A7A561C" wp14:editId="02465375">
                <wp:extent cx="2194560" cy="484632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CD ban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5" w:type="dxa"/>
        </w:tcPr>
        <w:p w14:paraId="61EF0AC1" w14:textId="1A062B24" w:rsidR="00685E8E" w:rsidRPr="005F52DE" w:rsidRDefault="008C3572" w:rsidP="00597CAB">
          <w:pPr>
            <w:pStyle w:val="Header1"/>
          </w:pPr>
          <w:r w:rsidRPr="008C3572">
            <w:t>PIMAL v5.0 Software Release Note</w:t>
          </w:r>
          <w:r>
            <w:t xml:space="preserve"> </w:t>
          </w:r>
          <w:r w:rsidR="00685E8E" w:rsidRPr="005F52DE">
            <w:t>Revision 0</w:t>
          </w:r>
        </w:p>
        <w:p w14:paraId="6B44D27A" w14:textId="0169E4AF" w:rsidR="00685E8E" w:rsidRPr="00DB6285" w:rsidRDefault="00685E8E" w:rsidP="00597CAB">
          <w:pPr>
            <w:pStyle w:val="Header1"/>
          </w:pPr>
          <w:r w:rsidRPr="005F52DE">
            <w:t xml:space="preserve">Page </w:t>
          </w:r>
          <w:r w:rsidRPr="005F52DE">
            <w:fldChar w:fldCharType="begin"/>
          </w:r>
          <w:r w:rsidRPr="005F52DE">
            <w:instrText xml:space="preserve"> PAGE  \* Arabic  \* MERGEFORMAT </w:instrText>
          </w:r>
          <w:r w:rsidRPr="005F52DE">
            <w:fldChar w:fldCharType="separate"/>
          </w:r>
          <w:r w:rsidRPr="005F52DE">
            <w:t>1</w:t>
          </w:r>
          <w:r w:rsidRPr="005F52DE">
            <w:fldChar w:fldCharType="end"/>
          </w:r>
          <w:r w:rsidRPr="005F52DE">
            <w:t xml:space="preserve"> of </w:t>
          </w:r>
          <w:r w:rsidR="00F26B3F">
            <w:fldChar w:fldCharType="begin"/>
          </w:r>
          <w:r w:rsidR="00F26B3F">
            <w:instrText xml:space="preserve"> NUMPAGES  \* Arabic  \* MERGEFORMAT </w:instrText>
          </w:r>
          <w:r w:rsidR="00F26B3F">
            <w:fldChar w:fldCharType="separate"/>
          </w:r>
          <w:r w:rsidRPr="005F52DE">
            <w:t>2</w:t>
          </w:r>
          <w:r w:rsidR="00F26B3F">
            <w:fldChar w:fldCharType="end"/>
          </w:r>
        </w:p>
      </w:tc>
    </w:tr>
  </w:tbl>
  <w:p w14:paraId="7AC0250F" w14:textId="77777777" w:rsidR="00D23F56" w:rsidRDefault="00D23F56" w:rsidP="00D23F56">
    <w:pPr>
      <w:pStyle w:val="Header1"/>
      <w:jc w:val="center"/>
      <w:rPr>
        <w:sz w:val="32"/>
        <w:szCs w:val="32"/>
      </w:rPr>
    </w:pPr>
  </w:p>
  <w:p w14:paraId="060C4D8F" w14:textId="4E9B8C1A" w:rsidR="00685E8E" w:rsidRDefault="00D23F56" w:rsidP="00D23F56">
    <w:pPr>
      <w:pStyle w:val="Header1"/>
      <w:jc w:val="center"/>
      <w:rPr>
        <w:sz w:val="32"/>
        <w:szCs w:val="32"/>
      </w:rPr>
    </w:pPr>
    <w:r w:rsidRPr="00D23F56">
      <w:rPr>
        <w:sz w:val="32"/>
        <w:szCs w:val="32"/>
      </w:rPr>
      <w:t>PIMAL v</w:t>
    </w:r>
    <w:r w:rsidR="00C97E12">
      <w:rPr>
        <w:sz w:val="32"/>
        <w:szCs w:val="32"/>
      </w:rPr>
      <w:t xml:space="preserve">5.0 </w:t>
    </w:r>
    <w:r w:rsidRPr="00D23F56">
      <w:rPr>
        <w:sz w:val="32"/>
        <w:szCs w:val="32"/>
      </w:rPr>
      <w:t>Software Release Note</w:t>
    </w:r>
  </w:p>
  <w:p w14:paraId="0851FE59" w14:textId="77777777" w:rsidR="00D23F56" w:rsidRDefault="00D23F56" w:rsidP="00D23F56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FA0"/>
    <w:multiLevelType w:val="multilevel"/>
    <w:tmpl w:val="4BEAE186"/>
    <w:lvl w:ilvl="0">
      <w:start w:val="1"/>
      <w:numFmt w:val="decimal"/>
      <w:pStyle w:val="Heading1"/>
      <w:lvlText w:val="%1.0"/>
      <w:lvlJc w:val="left"/>
      <w:pPr>
        <w:ind w:left="9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445B52"/>
    <w:multiLevelType w:val="hybridMultilevel"/>
    <w:tmpl w:val="2D4056D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A0D"/>
    <w:multiLevelType w:val="hybridMultilevel"/>
    <w:tmpl w:val="43C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7CA4"/>
    <w:multiLevelType w:val="hybridMultilevel"/>
    <w:tmpl w:val="CDACFD98"/>
    <w:lvl w:ilvl="0" w:tplc="402C339C">
      <w:start w:val="1"/>
      <w:numFmt w:val="bullet"/>
      <w:pStyle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A357B66"/>
    <w:multiLevelType w:val="hybridMultilevel"/>
    <w:tmpl w:val="A512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543F5"/>
    <w:multiLevelType w:val="hybridMultilevel"/>
    <w:tmpl w:val="BA1E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E636A"/>
    <w:multiLevelType w:val="hybridMultilevel"/>
    <w:tmpl w:val="69E8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F52EE"/>
    <w:multiLevelType w:val="multilevel"/>
    <w:tmpl w:val="B2342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9F03B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CB09FC"/>
    <w:multiLevelType w:val="hybridMultilevel"/>
    <w:tmpl w:val="849CD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F3348"/>
    <w:multiLevelType w:val="hybridMultilevel"/>
    <w:tmpl w:val="2A06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81"/>
    <w:rsid w:val="00001F51"/>
    <w:rsid w:val="00005A41"/>
    <w:rsid w:val="00014CF1"/>
    <w:rsid w:val="00025B55"/>
    <w:rsid w:val="00050FDE"/>
    <w:rsid w:val="00062534"/>
    <w:rsid w:val="00083731"/>
    <w:rsid w:val="00085231"/>
    <w:rsid w:val="00096F06"/>
    <w:rsid w:val="000A6688"/>
    <w:rsid w:val="000C04A0"/>
    <w:rsid w:val="000D5D0B"/>
    <w:rsid w:val="000E6384"/>
    <w:rsid w:val="00103842"/>
    <w:rsid w:val="00111BB9"/>
    <w:rsid w:val="00131A59"/>
    <w:rsid w:val="00135291"/>
    <w:rsid w:val="001429D6"/>
    <w:rsid w:val="00153EFF"/>
    <w:rsid w:val="00170772"/>
    <w:rsid w:val="00171965"/>
    <w:rsid w:val="00184887"/>
    <w:rsid w:val="0019596E"/>
    <w:rsid w:val="001A2F46"/>
    <w:rsid w:val="001A5252"/>
    <w:rsid w:val="001C6321"/>
    <w:rsid w:val="001E7BC6"/>
    <w:rsid w:val="001F1B3C"/>
    <w:rsid w:val="001F715C"/>
    <w:rsid w:val="00204444"/>
    <w:rsid w:val="00221C95"/>
    <w:rsid w:val="00222792"/>
    <w:rsid w:val="0022316D"/>
    <w:rsid w:val="002367D5"/>
    <w:rsid w:val="00237664"/>
    <w:rsid w:val="00241AB9"/>
    <w:rsid w:val="002428C9"/>
    <w:rsid w:val="00246B3E"/>
    <w:rsid w:val="0025383C"/>
    <w:rsid w:val="00261324"/>
    <w:rsid w:val="00263CB8"/>
    <w:rsid w:val="00265E8B"/>
    <w:rsid w:val="00276EF3"/>
    <w:rsid w:val="0029137F"/>
    <w:rsid w:val="002A177C"/>
    <w:rsid w:val="002A6FAE"/>
    <w:rsid w:val="002C4113"/>
    <w:rsid w:val="002C4585"/>
    <w:rsid w:val="002D2A67"/>
    <w:rsid w:val="002E7828"/>
    <w:rsid w:val="003006B5"/>
    <w:rsid w:val="00307DED"/>
    <w:rsid w:val="0031468A"/>
    <w:rsid w:val="003161E4"/>
    <w:rsid w:val="00324B10"/>
    <w:rsid w:val="00326775"/>
    <w:rsid w:val="0033330B"/>
    <w:rsid w:val="00335D35"/>
    <w:rsid w:val="00345F45"/>
    <w:rsid w:val="00353A13"/>
    <w:rsid w:val="00375F0A"/>
    <w:rsid w:val="003813A1"/>
    <w:rsid w:val="003A6B41"/>
    <w:rsid w:val="003B788D"/>
    <w:rsid w:val="003C3A8E"/>
    <w:rsid w:val="003C5103"/>
    <w:rsid w:val="003D100D"/>
    <w:rsid w:val="003E234D"/>
    <w:rsid w:val="00414918"/>
    <w:rsid w:val="00422146"/>
    <w:rsid w:val="00431BAE"/>
    <w:rsid w:val="00434BC9"/>
    <w:rsid w:val="00454F52"/>
    <w:rsid w:val="004B6C60"/>
    <w:rsid w:val="004D122A"/>
    <w:rsid w:val="004E0974"/>
    <w:rsid w:val="004F4496"/>
    <w:rsid w:val="00512EF6"/>
    <w:rsid w:val="00516DD4"/>
    <w:rsid w:val="005172E1"/>
    <w:rsid w:val="00517D18"/>
    <w:rsid w:val="0052365E"/>
    <w:rsid w:val="00523B80"/>
    <w:rsid w:val="00537CCA"/>
    <w:rsid w:val="00542BBA"/>
    <w:rsid w:val="00550031"/>
    <w:rsid w:val="00550F4B"/>
    <w:rsid w:val="00567B00"/>
    <w:rsid w:val="005708E1"/>
    <w:rsid w:val="0057232D"/>
    <w:rsid w:val="00581C5E"/>
    <w:rsid w:val="00583173"/>
    <w:rsid w:val="005950DA"/>
    <w:rsid w:val="00596B2B"/>
    <w:rsid w:val="00597CAB"/>
    <w:rsid w:val="005A4F71"/>
    <w:rsid w:val="005A55A2"/>
    <w:rsid w:val="005B73F4"/>
    <w:rsid w:val="005C0AF4"/>
    <w:rsid w:val="005E1AB5"/>
    <w:rsid w:val="005E438B"/>
    <w:rsid w:val="005E72CE"/>
    <w:rsid w:val="005E74F7"/>
    <w:rsid w:val="005F52DE"/>
    <w:rsid w:val="005F72AC"/>
    <w:rsid w:val="00606B84"/>
    <w:rsid w:val="00615221"/>
    <w:rsid w:val="00617E01"/>
    <w:rsid w:val="00627B25"/>
    <w:rsid w:val="00630925"/>
    <w:rsid w:val="006310B4"/>
    <w:rsid w:val="00631F65"/>
    <w:rsid w:val="00632DAC"/>
    <w:rsid w:val="00642429"/>
    <w:rsid w:val="006429CF"/>
    <w:rsid w:val="00666710"/>
    <w:rsid w:val="00671196"/>
    <w:rsid w:val="0067436A"/>
    <w:rsid w:val="00685E8E"/>
    <w:rsid w:val="00695AAB"/>
    <w:rsid w:val="006A3491"/>
    <w:rsid w:val="006A5A48"/>
    <w:rsid w:val="006B2DC2"/>
    <w:rsid w:val="006C5F59"/>
    <w:rsid w:val="006D1FEF"/>
    <w:rsid w:val="006D3B57"/>
    <w:rsid w:val="006D726B"/>
    <w:rsid w:val="006E4D87"/>
    <w:rsid w:val="006F1B1C"/>
    <w:rsid w:val="006F22B8"/>
    <w:rsid w:val="006F5F3D"/>
    <w:rsid w:val="006F6DB2"/>
    <w:rsid w:val="006F77D3"/>
    <w:rsid w:val="0070406F"/>
    <w:rsid w:val="00704381"/>
    <w:rsid w:val="00712015"/>
    <w:rsid w:val="007336ED"/>
    <w:rsid w:val="00735A24"/>
    <w:rsid w:val="00742919"/>
    <w:rsid w:val="00750F51"/>
    <w:rsid w:val="0075640C"/>
    <w:rsid w:val="00764918"/>
    <w:rsid w:val="00765D9B"/>
    <w:rsid w:val="00766A17"/>
    <w:rsid w:val="0077164B"/>
    <w:rsid w:val="00773201"/>
    <w:rsid w:val="007753F5"/>
    <w:rsid w:val="00785DAA"/>
    <w:rsid w:val="007A2E57"/>
    <w:rsid w:val="007A4E33"/>
    <w:rsid w:val="007A6BFC"/>
    <w:rsid w:val="007B48FB"/>
    <w:rsid w:val="007F217D"/>
    <w:rsid w:val="007F6EB5"/>
    <w:rsid w:val="00801507"/>
    <w:rsid w:val="00802422"/>
    <w:rsid w:val="00805374"/>
    <w:rsid w:val="00806A3E"/>
    <w:rsid w:val="008147D1"/>
    <w:rsid w:val="0081496B"/>
    <w:rsid w:val="0083098C"/>
    <w:rsid w:val="00834071"/>
    <w:rsid w:val="008406BD"/>
    <w:rsid w:val="00865332"/>
    <w:rsid w:val="00873CCE"/>
    <w:rsid w:val="008754FF"/>
    <w:rsid w:val="0088238B"/>
    <w:rsid w:val="00897980"/>
    <w:rsid w:val="008A60A7"/>
    <w:rsid w:val="008B3524"/>
    <w:rsid w:val="008C0ADC"/>
    <w:rsid w:val="008C3572"/>
    <w:rsid w:val="008C49E9"/>
    <w:rsid w:val="008C6B1A"/>
    <w:rsid w:val="008D2BBC"/>
    <w:rsid w:val="008E0718"/>
    <w:rsid w:val="008E3B03"/>
    <w:rsid w:val="008F41FF"/>
    <w:rsid w:val="009130DC"/>
    <w:rsid w:val="00917867"/>
    <w:rsid w:val="009269A0"/>
    <w:rsid w:val="00927529"/>
    <w:rsid w:val="00940251"/>
    <w:rsid w:val="00942F89"/>
    <w:rsid w:val="00955959"/>
    <w:rsid w:val="00961067"/>
    <w:rsid w:val="00974329"/>
    <w:rsid w:val="00980FE8"/>
    <w:rsid w:val="00981E95"/>
    <w:rsid w:val="009A7C7E"/>
    <w:rsid w:val="009B22AF"/>
    <w:rsid w:val="009C05E3"/>
    <w:rsid w:val="009C10CB"/>
    <w:rsid w:val="009F00FA"/>
    <w:rsid w:val="00A0295A"/>
    <w:rsid w:val="00A04D1A"/>
    <w:rsid w:val="00A06A36"/>
    <w:rsid w:val="00A0717C"/>
    <w:rsid w:val="00A2504A"/>
    <w:rsid w:val="00A2722E"/>
    <w:rsid w:val="00A67053"/>
    <w:rsid w:val="00A70E59"/>
    <w:rsid w:val="00A718B5"/>
    <w:rsid w:val="00A807DD"/>
    <w:rsid w:val="00A811F6"/>
    <w:rsid w:val="00A81E9A"/>
    <w:rsid w:val="00A85ECD"/>
    <w:rsid w:val="00A900EB"/>
    <w:rsid w:val="00A901DF"/>
    <w:rsid w:val="00AA3246"/>
    <w:rsid w:val="00AA402C"/>
    <w:rsid w:val="00AB561F"/>
    <w:rsid w:val="00AC4FB7"/>
    <w:rsid w:val="00AC76A3"/>
    <w:rsid w:val="00AD2D27"/>
    <w:rsid w:val="00AD3961"/>
    <w:rsid w:val="00AF0720"/>
    <w:rsid w:val="00B07C5F"/>
    <w:rsid w:val="00B172CD"/>
    <w:rsid w:val="00B20B12"/>
    <w:rsid w:val="00B222D3"/>
    <w:rsid w:val="00B346F1"/>
    <w:rsid w:val="00B40170"/>
    <w:rsid w:val="00B444B4"/>
    <w:rsid w:val="00B54392"/>
    <w:rsid w:val="00B669D9"/>
    <w:rsid w:val="00B71A1D"/>
    <w:rsid w:val="00B76DCF"/>
    <w:rsid w:val="00B916E2"/>
    <w:rsid w:val="00B92961"/>
    <w:rsid w:val="00BA14AF"/>
    <w:rsid w:val="00BB0BEB"/>
    <w:rsid w:val="00BC453C"/>
    <w:rsid w:val="00BC49AE"/>
    <w:rsid w:val="00BE1C69"/>
    <w:rsid w:val="00BF275F"/>
    <w:rsid w:val="00C1291F"/>
    <w:rsid w:val="00C152FB"/>
    <w:rsid w:val="00C15761"/>
    <w:rsid w:val="00C22CE8"/>
    <w:rsid w:val="00C25F81"/>
    <w:rsid w:val="00C47D33"/>
    <w:rsid w:val="00C51BEA"/>
    <w:rsid w:val="00C97E12"/>
    <w:rsid w:val="00CB72F2"/>
    <w:rsid w:val="00CF087B"/>
    <w:rsid w:val="00CF0C04"/>
    <w:rsid w:val="00CF3F81"/>
    <w:rsid w:val="00D04312"/>
    <w:rsid w:val="00D12EF0"/>
    <w:rsid w:val="00D17B68"/>
    <w:rsid w:val="00D23F56"/>
    <w:rsid w:val="00D348AC"/>
    <w:rsid w:val="00D47DD6"/>
    <w:rsid w:val="00D60130"/>
    <w:rsid w:val="00D709C4"/>
    <w:rsid w:val="00D828FD"/>
    <w:rsid w:val="00D95467"/>
    <w:rsid w:val="00DA6126"/>
    <w:rsid w:val="00DB51E9"/>
    <w:rsid w:val="00DB6285"/>
    <w:rsid w:val="00DF4781"/>
    <w:rsid w:val="00E04177"/>
    <w:rsid w:val="00E1612A"/>
    <w:rsid w:val="00E17EB1"/>
    <w:rsid w:val="00E469C3"/>
    <w:rsid w:val="00E62A8C"/>
    <w:rsid w:val="00E62C09"/>
    <w:rsid w:val="00E63248"/>
    <w:rsid w:val="00E82557"/>
    <w:rsid w:val="00E90023"/>
    <w:rsid w:val="00EA657B"/>
    <w:rsid w:val="00EA7AFF"/>
    <w:rsid w:val="00EC13D6"/>
    <w:rsid w:val="00ED2FEA"/>
    <w:rsid w:val="00EE3495"/>
    <w:rsid w:val="00EF233A"/>
    <w:rsid w:val="00F20962"/>
    <w:rsid w:val="00F21E8B"/>
    <w:rsid w:val="00F26B3F"/>
    <w:rsid w:val="00F32702"/>
    <w:rsid w:val="00F52032"/>
    <w:rsid w:val="00F700B5"/>
    <w:rsid w:val="00F71E99"/>
    <w:rsid w:val="00F85BF8"/>
    <w:rsid w:val="00F9101A"/>
    <w:rsid w:val="00F9621B"/>
    <w:rsid w:val="00FA0410"/>
    <w:rsid w:val="00FA430A"/>
    <w:rsid w:val="00FB448D"/>
    <w:rsid w:val="00FC2490"/>
    <w:rsid w:val="00FC3191"/>
    <w:rsid w:val="00FE2C74"/>
    <w:rsid w:val="00FE3056"/>
    <w:rsid w:val="00FE467B"/>
    <w:rsid w:val="00FF3C91"/>
    <w:rsid w:val="00FF6710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B561E"/>
  <w15:chartTrackingRefBased/>
  <w15:docId w15:val="{FB52410F-A931-49CF-80F2-5C2EA75D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46"/>
    <w:pPr>
      <w:spacing w:before="240" w:after="120"/>
      <w:ind w:left="81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CAB"/>
    <w:pPr>
      <w:keepNext/>
      <w:keepLines/>
      <w:numPr>
        <w:numId w:val="2"/>
      </w:numPr>
      <w:spacing w:after="240"/>
      <w:ind w:left="810" w:hanging="810"/>
      <w:outlineLvl w:val="0"/>
    </w:pPr>
    <w:rPr>
      <w:rFonts w:eastAsiaTheme="majorEastAsia"/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F52DE"/>
    <w:pPr>
      <w:numPr>
        <w:ilvl w:val="1"/>
      </w:numPr>
      <w:ind w:left="720" w:hanging="72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72F2"/>
    <w:pPr>
      <w:numPr>
        <w:ilvl w:val="2"/>
      </w:numPr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43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  <w:style w:type="table" w:styleId="TableGrid">
    <w:name w:val="Table Grid"/>
    <w:basedOn w:val="TableNormal"/>
    <w:uiPriority w:val="39"/>
    <w:rsid w:val="00DB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F52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2DE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7CAB"/>
    <w:rPr>
      <w:rFonts w:ascii="Arial" w:eastAsiaTheme="majorEastAsia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52DE"/>
    <w:rPr>
      <w:rFonts w:ascii="Arial" w:eastAsiaTheme="majorEastAsia" w:hAnsi="Arial" w:cs="Arial"/>
      <w:sz w:val="24"/>
      <w:szCs w:val="24"/>
    </w:rPr>
  </w:style>
  <w:style w:type="paragraph" w:styleId="NoSpacing">
    <w:name w:val="No Spacing"/>
    <w:uiPriority w:val="1"/>
    <w:qFormat/>
    <w:rsid w:val="005F52DE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ooter1">
    <w:name w:val="Footer1"/>
    <w:link w:val="Footer1Char"/>
    <w:qFormat/>
    <w:rsid w:val="002A177C"/>
    <w:pPr>
      <w:pBdr>
        <w:top w:val="single" w:sz="4" w:space="1" w:color="auto"/>
      </w:pBdr>
      <w:spacing w:after="0"/>
      <w:jc w:val="center"/>
    </w:pPr>
    <w:rPr>
      <w:rFonts w:ascii="Arial" w:hAnsi="Arial" w:cs="Arial"/>
      <w:sz w:val="24"/>
      <w:szCs w:val="24"/>
    </w:rPr>
  </w:style>
  <w:style w:type="paragraph" w:customStyle="1" w:styleId="Header1">
    <w:name w:val="Header1"/>
    <w:link w:val="Header1Char"/>
    <w:qFormat/>
    <w:rsid w:val="00597CAB"/>
    <w:pPr>
      <w:spacing w:after="0" w:line="240" w:lineRule="auto"/>
      <w:jc w:val="right"/>
    </w:pPr>
    <w:rPr>
      <w:rFonts w:ascii="Arial" w:hAnsi="Arial" w:cs="Arial"/>
      <w:sz w:val="24"/>
      <w:szCs w:val="24"/>
    </w:rPr>
  </w:style>
  <w:style w:type="character" w:customStyle="1" w:styleId="Footer1Char">
    <w:name w:val="Footer1 Char"/>
    <w:basedOn w:val="FooterChar"/>
    <w:link w:val="Footer1"/>
    <w:rsid w:val="002A177C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72F2"/>
    <w:rPr>
      <w:rFonts w:ascii="Arial" w:eastAsiaTheme="majorEastAsia" w:hAnsi="Arial" w:cs="Arial"/>
      <w:b/>
      <w:sz w:val="24"/>
      <w:szCs w:val="24"/>
    </w:rPr>
  </w:style>
  <w:style w:type="character" w:customStyle="1" w:styleId="Header1Char">
    <w:name w:val="Header1 Char"/>
    <w:basedOn w:val="DefaultParagraphFont"/>
    <w:link w:val="Header1"/>
    <w:rsid w:val="00597CAB"/>
    <w:rPr>
      <w:rFonts w:ascii="Arial" w:hAnsi="Arial" w:cs="Arial"/>
      <w:sz w:val="24"/>
      <w:szCs w:val="24"/>
    </w:rPr>
  </w:style>
  <w:style w:type="paragraph" w:customStyle="1" w:styleId="Table">
    <w:name w:val="Table"/>
    <w:basedOn w:val="Normal"/>
    <w:link w:val="TableChar"/>
    <w:qFormat/>
    <w:rsid w:val="00D04312"/>
    <w:pPr>
      <w:spacing w:before="120" w:line="240" w:lineRule="auto"/>
    </w:pPr>
  </w:style>
  <w:style w:type="paragraph" w:customStyle="1" w:styleId="TableHeading">
    <w:name w:val="Table Heading"/>
    <w:basedOn w:val="Table"/>
    <w:link w:val="TableHeadingChar"/>
    <w:qFormat/>
    <w:rsid w:val="009130DC"/>
    <w:rPr>
      <w:b/>
    </w:rPr>
  </w:style>
  <w:style w:type="character" w:customStyle="1" w:styleId="TableChar">
    <w:name w:val="Table Char"/>
    <w:basedOn w:val="DefaultParagraphFont"/>
    <w:link w:val="Table"/>
    <w:rsid w:val="00D04312"/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130DC"/>
    <w:pPr>
      <w:keepNext/>
      <w:spacing w:after="200" w:line="240" w:lineRule="auto"/>
    </w:pPr>
    <w:rPr>
      <w:iCs/>
    </w:rPr>
  </w:style>
  <w:style w:type="character" w:customStyle="1" w:styleId="TableHeadingChar">
    <w:name w:val="Table Heading Char"/>
    <w:basedOn w:val="TableChar"/>
    <w:link w:val="TableHeading"/>
    <w:rsid w:val="009130DC"/>
    <w:rPr>
      <w:rFonts w:ascii="Arial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25F81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sz w:val="32"/>
      <w:szCs w:val="32"/>
    </w:rPr>
  </w:style>
  <w:style w:type="paragraph" w:styleId="TOC1">
    <w:name w:val="toc 1"/>
    <w:next w:val="Normal"/>
    <w:autoRedefine/>
    <w:uiPriority w:val="39"/>
    <w:unhideWhenUsed/>
    <w:rsid w:val="004F4496"/>
    <w:pPr>
      <w:tabs>
        <w:tab w:val="left" w:pos="660"/>
        <w:tab w:val="right" w:leader="dot" w:pos="9350"/>
      </w:tabs>
      <w:spacing w:after="0" w:line="240" w:lineRule="auto"/>
    </w:pPr>
    <w:rPr>
      <w:rFonts w:ascii="Arial" w:hAnsi="Arial" w:cs="Arial"/>
      <w:sz w:val="24"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C25F81"/>
    <w:pPr>
      <w:spacing w:after="100"/>
      <w:ind w:left="288"/>
    </w:pPr>
  </w:style>
  <w:style w:type="character" w:styleId="Hyperlink">
    <w:name w:val="Hyperlink"/>
    <w:basedOn w:val="DefaultParagraphFont"/>
    <w:uiPriority w:val="99"/>
    <w:unhideWhenUsed/>
    <w:rsid w:val="00913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312"/>
    <w:rPr>
      <w:color w:val="605E5C"/>
      <w:shd w:val="clear" w:color="auto" w:fill="E1DFDD"/>
    </w:rPr>
  </w:style>
  <w:style w:type="paragraph" w:customStyle="1" w:styleId="Figure">
    <w:name w:val="Figure"/>
    <w:basedOn w:val="ListParagraph"/>
    <w:link w:val="FigureChar"/>
    <w:qFormat/>
    <w:rsid w:val="00AC76A3"/>
    <w:pPr>
      <w:keepNext/>
      <w:spacing w:after="0"/>
      <w:ind w:left="0"/>
      <w:jc w:val="left"/>
    </w:pPr>
    <w:rPr>
      <w:noProof/>
    </w:rPr>
  </w:style>
  <w:style w:type="paragraph" w:customStyle="1" w:styleId="Note">
    <w:name w:val="Note"/>
    <w:basedOn w:val="Normal"/>
    <w:link w:val="NoteChar"/>
    <w:qFormat/>
    <w:rsid w:val="00221C95"/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1C95"/>
    <w:rPr>
      <w:rFonts w:ascii="Arial" w:hAnsi="Arial" w:cs="Arial"/>
      <w:sz w:val="24"/>
      <w:szCs w:val="24"/>
    </w:rPr>
  </w:style>
  <w:style w:type="character" w:customStyle="1" w:styleId="FigureChar">
    <w:name w:val="Figure Char"/>
    <w:basedOn w:val="ListParagraphChar"/>
    <w:link w:val="Figure"/>
    <w:rsid w:val="00AC76A3"/>
    <w:rPr>
      <w:rFonts w:ascii="Arial" w:hAnsi="Arial" w:cs="Arial"/>
      <w:noProof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NoteChar">
    <w:name w:val="Note Char"/>
    <w:basedOn w:val="DefaultParagraphFont"/>
    <w:link w:val="Note"/>
    <w:rsid w:val="00221C95"/>
    <w:rPr>
      <w:rFonts w:ascii="Arial" w:hAnsi="Arial" w:cs="Arial"/>
      <w:i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E8B"/>
    <w:rPr>
      <w:rFonts w:ascii="Courier New" w:eastAsia="Times New Roman" w:hAnsi="Courier New" w:cs="Courier New"/>
      <w:sz w:val="20"/>
      <w:szCs w:val="20"/>
    </w:rPr>
  </w:style>
  <w:style w:type="paragraph" w:customStyle="1" w:styleId="code">
    <w:name w:val="code"/>
    <w:basedOn w:val="HTMLPreformatted"/>
    <w:link w:val="codeChar"/>
    <w:qFormat/>
    <w:rsid w:val="00C1291F"/>
    <w:pPr>
      <w:pBdr>
        <w:top w:val="single" w:sz="4" w:space="1" w:color="auto"/>
        <w:bottom w:val="single" w:sz="4" w:space="1" w:color="auto"/>
      </w:pBdr>
      <w:shd w:val="clear" w:color="auto" w:fill="FFFFFF"/>
    </w:pPr>
    <w:rPr>
      <w:rFonts w:ascii="Consolas" w:hAnsi="Consolas"/>
    </w:rPr>
  </w:style>
  <w:style w:type="paragraph" w:styleId="TOC3">
    <w:name w:val="toc 3"/>
    <w:basedOn w:val="Normal"/>
    <w:next w:val="Normal"/>
    <w:autoRedefine/>
    <w:uiPriority w:val="39"/>
    <w:unhideWhenUsed/>
    <w:rsid w:val="004F4496"/>
    <w:pPr>
      <w:spacing w:before="0" w:after="0"/>
      <w:ind w:left="475"/>
    </w:pPr>
  </w:style>
  <w:style w:type="character" w:customStyle="1" w:styleId="codeChar">
    <w:name w:val="code Char"/>
    <w:basedOn w:val="HTMLPreformattedChar"/>
    <w:link w:val="code"/>
    <w:rsid w:val="00C1291F"/>
    <w:rPr>
      <w:rFonts w:ascii="Consolas" w:eastAsia="Times New Roman" w:hAnsi="Consolas" w:cs="Courier New"/>
      <w:sz w:val="20"/>
      <w:szCs w:val="20"/>
      <w:shd w:val="clear" w:color="auto" w:fill="FFFFFF"/>
    </w:rPr>
  </w:style>
  <w:style w:type="paragraph" w:customStyle="1" w:styleId="CaptionFigure">
    <w:name w:val="Caption Figure"/>
    <w:basedOn w:val="Caption"/>
    <w:link w:val="CaptionFigureChar"/>
    <w:qFormat/>
    <w:rsid w:val="006F77D3"/>
    <w:pPr>
      <w:keepNext w:val="0"/>
      <w:spacing w:before="0"/>
      <w:jc w:val="left"/>
    </w:pPr>
  </w:style>
  <w:style w:type="character" w:customStyle="1" w:styleId="CaptionChar">
    <w:name w:val="Caption Char"/>
    <w:basedOn w:val="DefaultParagraphFont"/>
    <w:link w:val="Caption"/>
    <w:uiPriority w:val="35"/>
    <w:rsid w:val="00E82557"/>
    <w:rPr>
      <w:rFonts w:ascii="Arial" w:hAnsi="Arial" w:cs="Arial"/>
      <w:iCs/>
      <w:sz w:val="24"/>
      <w:szCs w:val="24"/>
    </w:rPr>
  </w:style>
  <w:style w:type="character" w:customStyle="1" w:styleId="CaptionFigureChar">
    <w:name w:val="Caption Figure Char"/>
    <w:basedOn w:val="CaptionChar"/>
    <w:link w:val="CaptionFigure"/>
    <w:rsid w:val="006F77D3"/>
    <w:rPr>
      <w:rFonts w:ascii="Arial" w:hAnsi="Arial" w:cs="Arial"/>
      <w:iCs/>
      <w:sz w:val="24"/>
      <w:szCs w:val="24"/>
    </w:rPr>
  </w:style>
  <w:style w:type="paragraph" w:styleId="Revision">
    <w:name w:val="Revision"/>
    <w:hidden/>
    <w:uiPriority w:val="99"/>
    <w:semiHidden/>
    <w:rsid w:val="00014CF1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aptTable">
    <w:name w:val="Capt Table"/>
    <w:basedOn w:val="Caption"/>
    <w:link w:val="CaptTableChar"/>
    <w:qFormat/>
    <w:rsid w:val="000D5D0B"/>
    <w:pPr>
      <w:spacing w:after="0"/>
    </w:pPr>
  </w:style>
  <w:style w:type="character" w:customStyle="1" w:styleId="CaptTableChar">
    <w:name w:val="Capt Table Char"/>
    <w:basedOn w:val="CaptionChar"/>
    <w:link w:val="CaptTable"/>
    <w:rsid w:val="000D5D0B"/>
    <w:rPr>
      <w:rFonts w:ascii="Arial" w:hAnsi="Arial" w:cs="Arial"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2F46"/>
    <w:rPr>
      <w:color w:val="954F72" w:themeColor="followedHyperlink"/>
      <w:u w:val="single"/>
    </w:rPr>
  </w:style>
  <w:style w:type="paragraph" w:customStyle="1" w:styleId="Bullet">
    <w:name w:val="Bullet"/>
    <w:basedOn w:val="ListParagraph"/>
    <w:link w:val="BulletChar"/>
    <w:qFormat/>
    <w:rsid w:val="00422146"/>
    <w:pPr>
      <w:numPr>
        <w:numId w:val="11"/>
      </w:numPr>
      <w:ind w:left="1440"/>
      <w:jc w:val="left"/>
    </w:pPr>
  </w:style>
  <w:style w:type="paragraph" w:customStyle="1" w:styleId="Code0">
    <w:name w:val="Code"/>
    <w:basedOn w:val="Normal"/>
    <w:link w:val="CodeChar0"/>
    <w:qFormat/>
    <w:rsid w:val="00C152FB"/>
    <w:p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before="0" w:after="0" w:line="240" w:lineRule="auto"/>
      <w:ind w:left="1080"/>
    </w:pPr>
  </w:style>
  <w:style w:type="character" w:customStyle="1" w:styleId="BulletChar">
    <w:name w:val="Bullet Char"/>
    <w:basedOn w:val="ListParagraphChar"/>
    <w:link w:val="Bullet"/>
    <w:rsid w:val="00422146"/>
    <w:rPr>
      <w:rFonts w:ascii="Arial" w:hAnsi="Arial" w:cs="Arial"/>
      <w:sz w:val="24"/>
      <w:szCs w:val="24"/>
    </w:rPr>
  </w:style>
  <w:style w:type="character" w:customStyle="1" w:styleId="CodeChar0">
    <w:name w:val="Code Char"/>
    <w:basedOn w:val="DefaultParagraphFont"/>
    <w:link w:val="Code0"/>
    <w:rsid w:val="00C152FB"/>
    <w:rPr>
      <w:rFonts w:ascii="Arial" w:hAnsi="Arial" w:cs="Arial"/>
      <w:sz w:val="24"/>
      <w:szCs w:val="24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62F688464CB47ADB22B38FEF8BADF" ma:contentTypeVersion="12" ma:contentTypeDescription="Create a new document." ma:contentTypeScope="" ma:versionID="bf3e7892a253a2c65321a90ba3d9eb4d">
  <xsd:schema xmlns:xsd="http://www.w3.org/2001/XMLSchema" xmlns:xs="http://www.w3.org/2001/XMLSchema" xmlns:p="http://schemas.microsoft.com/office/2006/metadata/properties" xmlns:ns3="03a4beeb-268a-48ad-a68c-23e061a1fe77" xmlns:ns4="74464a50-2482-495d-baa4-2d93c6430868" targetNamespace="http://schemas.microsoft.com/office/2006/metadata/properties" ma:root="true" ma:fieldsID="fa8557a9dbedd1be9d0119984b7ef4bc" ns3:_="" ns4:_="">
    <xsd:import namespace="03a4beeb-268a-48ad-a68c-23e061a1fe77"/>
    <xsd:import namespace="74464a50-2482-495d-baa4-2d93c6430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4beeb-268a-48ad-a68c-23e061a1f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64a50-2482-495d-baa4-2d93c6430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7F73-7454-4C87-AC51-D210376F9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A9740-E1A4-44D3-A3EF-7802551B8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3B44D-3745-4A93-907A-A24D30C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4beeb-268a-48ad-a68c-23e061a1fe77"/>
    <ds:schemaRef ds:uri="74464a50-2482-495d-baa4-2d93c6430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C14EA-AE2E-4421-96B0-61CAC5F6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33100</TotalTime>
  <Pages>8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Links>
    <vt:vector size="168" baseType="variant">
      <vt:variant>
        <vt:i4>1900602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_Toc74206997</vt:lpwstr>
      </vt:variant>
      <vt:variant>
        <vt:i4>1835066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_Toc74206996</vt:lpwstr>
      </vt:variant>
      <vt:variant>
        <vt:i4>2031674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_Toc74206995</vt:lpwstr>
      </vt:variant>
      <vt:variant>
        <vt:i4>1966138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_Toc74206994</vt:lpwstr>
      </vt:variant>
      <vt:variant>
        <vt:i4>1638458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_Toc74206993</vt:lpwstr>
      </vt:variant>
      <vt:variant>
        <vt:i4>1572922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_Toc74206992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_Toc74206991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_Toc74206990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_Toc74206989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_Toc74206988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_Toc74206987</vt:lpwstr>
      </vt:variant>
      <vt:variant>
        <vt:i4>1835067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_Toc74206986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_Toc74206985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_Toc74206984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_Toc74206983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_Toc74206982</vt:lpwstr>
      </vt:variant>
      <vt:variant>
        <vt:i4>1769531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_Toc74206981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_Toc74206980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_Toc74206979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_Toc74206978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_Toc74206977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_Toc74206976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_Toc74206975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_Toc74206974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_Toc74206973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_Toc74206972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_Toc74206971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_Toc74206970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Luitjens</dc:creator>
  <cp:keywords/>
  <dc:description/>
  <cp:lastModifiedBy>Jeff Luitjens</cp:lastModifiedBy>
  <cp:revision>27</cp:revision>
  <dcterms:created xsi:type="dcterms:W3CDTF">2021-06-11T21:28:00Z</dcterms:created>
  <dcterms:modified xsi:type="dcterms:W3CDTF">2022-03-07T03:48:00Z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0x010100CB962F688464CB47ADB22B38FEF8BADF</vt:lpwstr>
  </property>
</Properties>
</file>